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96B" w:rsidRPr="00EA2AB8" w:rsidRDefault="00995269" w:rsidP="007011BD">
      <w:pPr>
        <w:jc w:val="center"/>
        <w:rPr>
          <w:sz w:val="52"/>
          <w:szCs w:val="52"/>
        </w:rPr>
      </w:pPr>
      <w:r w:rsidRPr="00EA2AB8">
        <w:rPr>
          <w:sz w:val="52"/>
          <w:szCs w:val="52"/>
        </w:rPr>
        <w:t>Relationships, Health and</w:t>
      </w:r>
      <w:r w:rsidR="007011BD" w:rsidRPr="00EA2AB8">
        <w:rPr>
          <w:sz w:val="52"/>
          <w:szCs w:val="52"/>
        </w:rPr>
        <w:t xml:space="preserve"> Sex Education (RS</w:t>
      </w:r>
      <w:r w:rsidRPr="00EA2AB8">
        <w:rPr>
          <w:sz w:val="52"/>
          <w:szCs w:val="52"/>
        </w:rPr>
        <w:t>H</w:t>
      </w:r>
      <w:r w:rsidR="007011BD" w:rsidRPr="00EA2AB8">
        <w:rPr>
          <w:sz w:val="52"/>
          <w:szCs w:val="52"/>
        </w:rPr>
        <w:t>E) policy consultation letter</w:t>
      </w:r>
      <w:bookmarkStart w:id="0" w:name="_GoBack"/>
      <w:bookmarkEnd w:id="0"/>
    </w:p>
    <w:p w:rsidR="00B368E2" w:rsidRPr="00EA2AB8" w:rsidRDefault="007011BD" w:rsidP="00B368E2">
      <w:pPr>
        <w:rPr>
          <w:sz w:val="24"/>
          <w:szCs w:val="24"/>
        </w:rPr>
      </w:pPr>
      <w:r w:rsidRPr="00EA2AB8">
        <w:rPr>
          <w:sz w:val="24"/>
          <w:szCs w:val="24"/>
        </w:rPr>
        <w:t>Dear Parents and carers</w:t>
      </w:r>
    </w:p>
    <w:p w:rsidR="007011BD" w:rsidRPr="00EA2AB8" w:rsidRDefault="00B368E2" w:rsidP="00B368E2">
      <w:pPr>
        <w:rPr>
          <w:i/>
          <w:sz w:val="24"/>
          <w:szCs w:val="24"/>
        </w:rPr>
      </w:pPr>
      <w:r w:rsidRPr="00EA2AB8">
        <w:rPr>
          <w:rFonts w:cstheme="minorHAnsi"/>
          <w:color w:val="0B0C0C"/>
          <w:sz w:val="24"/>
          <w:szCs w:val="24"/>
          <w:shd w:val="clear" w:color="auto" w:fill="FFFFFF"/>
        </w:rPr>
        <w:t xml:space="preserve"> </w:t>
      </w:r>
      <w:r w:rsidRPr="00EA2AB8">
        <w:rPr>
          <w:rFonts w:cstheme="minorHAnsi"/>
          <w:i/>
          <w:color w:val="0B0C0C"/>
          <w:sz w:val="24"/>
          <w:szCs w:val="24"/>
          <w:shd w:val="clear" w:color="auto" w:fill="FFFFFF"/>
        </w:rPr>
        <w:t>The Relationships Education, </w:t>
      </w:r>
      <w:r w:rsidRPr="00EA2AB8">
        <w:rPr>
          <w:rFonts w:cstheme="minorHAnsi"/>
          <w:i/>
          <w:sz w:val="24"/>
          <w:szCs w:val="24"/>
        </w:rPr>
        <w:t>RSE</w:t>
      </w:r>
      <w:r w:rsidRPr="00EA2AB8">
        <w:rPr>
          <w:rFonts w:cstheme="minorHAnsi"/>
          <w:i/>
          <w:color w:val="0B0C0C"/>
          <w:sz w:val="24"/>
          <w:szCs w:val="24"/>
          <w:shd w:val="clear" w:color="auto" w:fill="FFFFFF"/>
        </w:rPr>
        <w:t>, and Health Education (England) Regulations 2019 have made Relationships Education compulsory in all primary schools.</w:t>
      </w:r>
    </w:p>
    <w:p w:rsidR="00514102" w:rsidRPr="00EA2AB8" w:rsidRDefault="00EA2AB8" w:rsidP="007011BD">
      <w:pPr>
        <w:rPr>
          <w:rFonts w:cstheme="minorHAnsi"/>
          <w:color w:val="0B0C0C"/>
          <w:sz w:val="24"/>
          <w:szCs w:val="24"/>
          <w:shd w:val="clear" w:color="auto" w:fill="FFFFFF"/>
        </w:rPr>
      </w:pPr>
      <w:r w:rsidRPr="00EA2AB8">
        <w:rPr>
          <w:sz w:val="24"/>
          <w:szCs w:val="24"/>
        </w:rPr>
        <w:t>This means</w:t>
      </w:r>
      <w:r w:rsidR="007011BD" w:rsidRPr="00EA2AB8">
        <w:rPr>
          <w:sz w:val="24"/>
          <w:szCs w:val="24"/>
        </w:rPr>
        <w:t xml:space="preserve"> that children from Year 1 to Year 4 wil</w:t>
      </w:r>
      <w:r w:rsidR="00514102" w:rsidRPr="00EA2AB8">
        <w:rPr>
          <w:sz w:val="24"/>
          <w:szCs w:val="24"/>
        </w:rPr>
        <w:t>l b</w:t>
      </w:r>
      <w:r w:rsidR="003D4F9F" w:rsidRPr="00EA2AB8">
        <w:rPr>
          <w:sz w:val="24"/>
          <w:szCs w:val="24"/>
        </w:rPr>
        <w:t xml:space="preserve">e studying Relationship and Health </w:t>
      </w:r>
      <w:r w:rsidR="00514102" w:rsidRPr="00EA2AB8">
        <w:rPr>
          <w:sz w:val="24"/>
          <w:szCs w:val="24"/>
        </w:rPr>
        <w:t>E</w:t>
      </w:r>
      <w:r w:rsidR="007011BD" w:rsidRPr="00EA2AB8">
        <w:rPr>
          <w:sz w:val="24"/>
          <w:szCs w:val="24"/>
        </w:rPr>
        <w:t xml:space="preserve">ducation (RSE) within the PSHE curriculum. </w:t>
      </w:r>
    </w:p>
    <w:p w:rsidR="007011BD" w:rsidRPr="00EA2AB8" w:rsidRDefault="007011BD" w:rsidP="007011BD">
      <w:pPr>
        <w:rPr>
          <w:sz w:val="24"/>
          <w:szCs w:val="24"/>
        </w:rPr>
      </w:pPr>
      <w:r w:rsidRPr="00EA2AB8">
        <w:rPr>
          <w:sz w:val="24"/>
          <w:szCs w:val="24"/>
        </w:rPr>
        <w:t>We encourage you to read the RSE policy on the school website where you will find in more detail what the children in each year group will be learning.</w:t>
      </w:r>
    </w:p>
    <w:p w:rsidR="007011BD" w:rsidRPr="00EA2AB8" w:rsidRDefault="007011BD" w:rsidP="007011BD">
      <w:pPr>
        <w:rPr>
          <w:sz w:val="24"/>
          <w:szCs w:val="24"/>
        </w:rPr>
      </w:pPr>
      <w:r w:rsidRPr="00EA2AB8">
        <w:rPr>
          <w:sz w:val="24"/>
          <w:szCs w:val="24"/>
        </w:rPr>
        <w:t xml:space="preserve">As a school we have a duty to consult with you as stakeholders regarding our policy and curriculum coverage and </w:t>
      </w:r>
      <w:r w:rsidR="00EA2AB8" w:rsidRPr="00EA2AB8">
        <w:rPr>
          <w:sz w:val="24"/>
          <w:szCs w:val="24"/>
        </w:rPr>
        <w:t xml:space="preserve">as ever </w:t>
      </w:r>
      <w:r w:rsidRPr="00EA2AB8">
        <w:rPr>
          <w:sz w:val="24"/>
          <w:szCs w:val="24"/>
        </w:rPr>
        <w:t>welcome any comments or questions that you may have.</w:t>
      </w:r>
    </w:p>
    <w:p w:rsidR="007011BD" w:rsidRPr="00EA2AB8" w:rsidRDefault="007011BD" w:rsidP="007011BD">
      <w:pPr>
        <w:rPr>
          <w:sz w:val="24"/>
          <w:szCs w:val="24"/>
        </w:rPr>
      </w:pPr>
      <w:r w:rsidRPr="00EA2AB8">
        <w:rPr>
          <w:sz w:val="24"/>
          <w:szCs w:val="24"/>
        </w:rPr>
        <w:t>At Woodrow First School we have developed a comprehensive scheme of work for all areas of PSHE which again you can find on our school website. Part of this work is delivered through the ‘Relationships and sex education’ unit.</w:t>
      </w:r>
    </w:p>
    <w:p w:rsidR="00514102" w:rsidRPr="00EA2AB8" w:rsidRDefault="00995269" w:rsidP="007011BD">
      <w:pPr>
        <w:rPr>
          <w:sz w:val="24"/>
          <w:szCs w:val="24"/>
        </w:rPr>
      </w:pPr>
      <w:r w:rsidRPr="00EA2AB8">
        <w:rPr>
          <w:sz w:val="24"/>
          <w:szCs w:val="24"/>
        </w:rPr>
        <w:t>The work is covered under 3</w:t>
      </w:r>
      <w:r w:rsidR="00514102" w:rsidRPr="00EA2AB8">
        <w:rPr>
          <w:sz w:val="24"/>
          <w:szCs w:val="24"/>
        </w:rPr>
        <w:t xml:space="preserve"> headings;-</w:t>
      </w:r>
    </w:p>
    <w:p w:rsidR="00995269" w:rsidRPr="00EA2AB8" w:rsidRDefault="00995269" w:rsidP="007011BD">
      <w:pPr>
        <w:rPr>
          <w:sz w:val="24"/>
          <w:szCs w:val="24"/>
        </w:rPr>
      </w:pPr>
      <w:r w:rsidRPr="00EA2AB8">
        <w:rPr>
          <w:sz w:val="24"/>
          <w:szCs w:val="24"/>
        </w:rPr>
        <w:t>Relationships</w:t>
      </w:r>
    </w:p>
    <w:p w:rsidR="00995269" w:rsidRPr="00EA2AB8" w:rsidRDefault="00995269" w:rsidP="007011BD">
      <w:pPr>
        <w:rPr>
          <w:sz w:val="24"/>
          <w:szCs w:val="24"/>
        </w:rPr>
      </w:pPr>
      <w:r w:rsidRPr="00EA2AB8">
        <w:rPr>
          <w:sz w:val="24"/>
          <w:szCs w:val="24"/>
        </w:rPr>
        <w:t>Living in the wider world</w:t>
      </w:r>
    </w:p>
    <w:p w:rsidR="00995269" w:rsidRPr="00EA2AB8" w:rsidRDefault="00995269" w:rsidP="007011BD">
      <w:pPr>
        <w:rPr>
          <w:sz w:val="24"/>
          <w:szCs w:val="24"/>
        </w:rPr>
      </w:pPr>
      <w:r w:rsidRPr="00EA2AB8">
        <w:rPr>
          <w:sz w:val="24"/>
          <w:szCs w:val="24"/>
        </w:rPr>
        <w:t>Health and wellbeing.</w:t>
      </w:r>
    </w:p>
    <w:p w:rsidR="003005BB" w:rsidRPr="00EA2AB8" w:rsidRDefault="003005BB" w:rsidP="007011BD">
      <w:pPr>
        <w:rPr>
          <w:sz w:val="24"/>
          <w:szCs w:val="24"/>
        </w:rPr>
      </w:pPr>
    </w:p>
    <w:p w:rsidR="007011BD" w:rsidRPr="00EA2AB8" w:rsidRDefault="007011BD" w:rsidP="007011BD">
      <w:pPr>
        <w:rPr>
          <w:sz w:val="24"/>
          <w:szCs w:val="24"/>
        </w:rPr>
      </w:pPr>
      <w:r w:rsidRPr="00EA2AB8">
        <w:rPr>
          <w:sz w:val="24"/>
          <w:szCs w:val="24"/>
        </w:rPr>
        <w:t>The aims of teaching RSE in KS1 and KS2 are;-</w:t>
      </w:r>
    </w:p>
    <w:p w:rsidR="007011BD" w:rsidRPr="00EA2AB8" w:rsidRDefault="007011BD" w:rsidP="007011BD">
      <w:pPr>
        <w:pStyle w:val="ListParagraph"/>
        <w:numPr>
          <w:ilvl w:val="0"/>
          <w:numId w:val="1"/>
        </w:numPr>
        <w:rPr>
          <w:sz w:val="24"/>
          <w:szCs w:val="24"/>
        </w:rPr>
      </w:pPr>
      <w:r w:rsidRPr="00EA2AB8">
        <w:rPr>
          <w:sz w:val="24"/>
          <w:szCs w:val="24"/>
        </w:rPr>
        <w:t>To have the confidence and self-esteem to value themselves and others.</w:t>
      </w:r>
    </w:p>
    <w:p w:rsidR="007011BD" w:rsidRPr="00EA2AB8" w:rsidRDefault="007011BD" w:rsidP="007011BD">
      <w:pPr>
        <w:pStyle w:val="ListParagraph"/>
        <w:numPr>
          <w:ilvl w:val="0"/>
          <w:numId w:val="1"/>
        </w:numPr>
        <w:rPr>
          <w:sz w:val="24"/>
          <w:szCs w:val="24"/>
        </w:rPr>
      </w:pPr>
      <w:r w:rsidRPr="00EA2AB8">
        <w:rPr>
          <w:sz w:val="24"/>
          <w:szCs w:val="24"/>
        </w:rPr>
        <w:t>To understand about the range of relationships, including the importance of family for the care and support of children.</w:t>
      </w:r>
    </w:p>
    <w:p w:rsidR="007011BD" w:rsidRPr="00EA2AB8" w:rsidRDefault="007011BD" w:rsidP="007011BD">
      <w:pPr>
        <w:pStyle w:val="ListParagraph"/>
        <w:numPr>
          <w:ilvl w:val="0"/>
          <w:numId w:val="1"/>
        </w:numPr>
        <w:rPr>
          <w:sz w:val="24"/>
          <w:szCs w:val="24"/>
        </w:rPr>
      </w:pPr>
      <w:r w:rsidRPr="00EA2AB8">
        <w:rPr>
          <w:sz w:val="24"/>
          <w:szCs w:val="24"/>
        </w:rPr>
        <w:t>To develop confidence in talking</w:t>
      </w:r>
      <w:r w:rsidR="005375B3" w:rsidRPr="00EA2AB8">
        <w:rPr>
          <w:sz w:val="24"/>
          <w:szCs w:val="24"/>
        </w:rPr>
        <w:t>, listening and thinking about feelings and relationships.</w:t>
      </w:r>
    </w:p>
    <w:p w:rsidR="005375B3" w:rsidRPr="00EA2AB8" w:rsidRDefault="005375B3" w:rsidP="007011BD">
      <w:pPr>
        <w:pStyle w:val="ListParagraph"/>
        <w:numPr>
          <w:ilvl w:val="0"/>
          <w:numId w:val="1"/>
        </w:numPr>
        <w:rPr>
          <w:sz w:val="24"/>
          <w:szCs w:val="24"/>
        </w:rPr>
      </w:pPr>
      <w:r w:rsidRPr="00EA2AB8">
        <w:rPr>
          <w:sz w:val="24"/>
          <w:szCs w:val="24"/>
        </w:rPr>
        <w:t>To be able to name parts of the body and begin to understand how their bodies work.</w:t>
      </w:r>
    </w:p>
    <w:p w:rsidR="005375B3" w:rsidRPr="00EA2AB8" w:rsidRDefault="005375B3" w:rsidP="007011BD">
      <w:pPr>
        <w:pStyle w:val="ListParagraph"/>
        <w:numPr>
          <w:ilvl w:val="0"/>
          <w:numId w:val="1"/>
        </w:numPr>
        <w:rPr>
          <w:sz w:val="24"/>
          <w:szCs w:val="24"/>
        </w:rPr>
      </w:pPr>
      <w:r w:rsidRPr="00EA2AB8">
        <w:rPr>
          <w:sz w:val="24"/>
          <w:szCs w:val="24"/>
        </w:rPr>
        <w:t>To start to be prepared for puberty (in Year 4</w:t>
      </w:r>
      <w:r w:rsidR="00D30C94" w:rsidRPr="00EA2AB8">
        <w:rPr>
          <w:sz w:val="24"/>
          <w:szCs w:val="24"/>
        </w:rPr>
        <w:t xml:space="preserve"> only</w:t>
      </w:r>
      <w:r w:rsidRPr="00EA2AB8">
        <w:rPr>
          <w:sz w:val="24"/>
          <w:szCs w:val="24"/>
        </w:rPr>
        <w:t>)</w:t>
      </w:r>
    </w:p>
    <w:p w:rsidR="005375B3" w:rsidRPr="00EA2AB8" w:rsidRDefault="005375B3" w:rsidP="007011BD">
      <w:pPr>
        <w:pStyle w:val="ListParagraph"/>
        <w:numPr>
          <w:ilvl w:val="0"/>
          <w:numId w:val="1"/>
        </w:numPr>
        <w:rPr>
          <w:sz w:val="24"/>
          <w:szCs w:val="24"/>
        </w:rPr>
      </w:pPr>
      <w:r w:rsidRPr="00EA2AB8">
        <w:rPr>
          <w:sz w:val="24"/>
          <w:szCs w:val="24"/>
        </w:rPr>
        <w:t>To understand the consequences of their actions and to behave responsibly within relationships.</w:t>
      </w:r>
    </w:p>
    <w:p w:rsidR="005375B3" w:rsidRPr="00EA2AB8" w:rsidRDefault="005375B3" w:rsidP="007011BD">
      <w:pPr>
        <w:pStyle w:val="ListParagraph"/>
        <w:numPr>
          <w:ilvl w:val="0"/>
          <w:numId w:val="1"/>
        </w:numPr>
        <w:rPr>
          <w:sz w:val="24"/>
          <w:szCs w:val="24"/>
        </w:rPr>
      </w:pPr>
      <w:r w:rsidRPr="00EA2AB8">
        <w:rPr>
          <w:sz w:val="24"/>
          <w:szCs w:val="24"/>
        </w:rPr>
        <w:t>To be able to recognise unsafe situations and to be able to protect themselves and ask for help and support when needed.</w:t>
      </w:r>
    </w:p>
    <w:p w:rsidR="005375B3" w:rsidRPr="00EA2AB8" w:rsidRDefault="005375B3" w:rsidP="007011BD">
      <w:pPr>
        <w:pStyle w:val="ListParagraph"/>
        <w:numPr>
          <w:ilvl w:val="0"/>
          <w:numId w:val="1"/>
        </w:numPr>
        <w:rPr>
          <w:sz w:val="24"/>
          <w:szCs w:val="24"/>
        </w:rPr>
      </w:pPr>
      <w:r w:rsidRPr="00EA2AB8">
        <w:rPr>
          <w:sz w:val="24"/>
          <w:szCs w:val="24"/>
        </w:rPr>
        <w:t>To understand the role the media plays in forming attitudes</w:t>
      </w:r>
    </w:p>
    <w:p w:rsidR="005375B3" w:rsidRPr="00EA2AB8" w:rsidRDefault="005375B3" w:rsidP="007011BD">
      <w:pPr>
        <w:pStyle w:val="ListParagraph"/>
        <w:numPr>
          <w:ilvl w:val="0"/>
          <w:numId w:val="1"/>
        </w:numPr>
        <w:rPr>
          <w:sz w:val="24"/>
          <w:szCs w:val="24"/>
        </w:rPr>
      </w:pPr>
      <w:r w:rsidRPr="00EA2AB8">
        <w:rPr>
          <w:sz w:val="24"/>
          <w:szCs w:val="24"/>
        </w:rPr>
        <w:t>To understand how safe routines can reduce the spread of viruses.</w:t>
      </w:r>
    </w:p>
    <w:p w:rsidR="005375B3" w:rsidRPr="00EA2AB8" w:rsidRDefault="005375B3" w:rsidP="007011BD">
      <w:pPr>
        <w:rPr>
          <w:sz w:val="24"/>
          <w:szCs w:val="24"/>
        </w:rPr>
      </w:pPr>
    </w:p>
    <w:p w:rsidR="007011BD" w:rsidRPr="00EA2AB8" w:rsidRDefault="005375B3" w:rsidP="005375B3">
      <w:pPr>
        <w:rPr>
          <w:sz w:val="24"/>
          <w:szCs w:val="24"/>
        </w:rPr>
      </w:pPr>
      <w:r w:rsidRPr="00EA2AB8">
        <w:rPr>
          <w:sz w:val="24"/>
          <w:szCs w:val="24"/>
        </w:rPr>
        <w:t>Each year group will be taught appropriately according to their age and developmental stage.</w:t>
      </w:r>
    </w:p>
    <w:p w:rsidR="005375B3" w:rsidRPr="00EA2AB8" w:rsidRDefault="005375B3" w:rsidP="005375B3">
      <w:pPr>
        <w:rPr>
          <w:sz w:val="24"/>
          <w:szCs w:val="24"/>
        </w:rPr>
      </w:pPr>
      <w:r w:rsidRPr="00EA2AB8">
        <w:rPr>
          <w:sz w:val="24"/>
          <w:szCs w:val="24"/>
        </w:rPr>
        <w:t>Below is a summary of RSE coverage within our scheme of work for each year group.</w:t>
      </w:r>
      <w:r w:rsidR="00995269" w:rsidRPr="00EA2AB8">
        <w:rPr>
          <w:sz w:val="24"/>
          <w:szCs w:val="24"/>
        </w:rPr>
        <w:t xml:space="preserve"> </w:t>
      </w:r>
    </w:p>
    <w:p w:rsidR="00B368E2" w:rsidRDefault="00D30C94" w:rsidP="005375B3">
      <w:pPr>
        <w:rPr>
          <w:sz w:val="36"/>
          <w:szCs w:val="36"/>
        </w:rPr>
      </w:pPr>
      <w:r>
        <w:rPr>
          <w:noProof/>
          <w:lang w:eastAsia="en-GB"/>
        </w:rPr>
        <w:lastRenderedPageBreak/>
        <w:drawing>
          <wp:anchor distT="0" distB="0" distL="114300" distR="114300" simplePos="0" relativeHeight="251658240" behindDoc="1" locked="0" layoutInCell="1" allowOverlap="1">
            <wp:simplePos x="0" y="0"/>
            <wp:positionH relativeFrom="column">
              <wp:posOffset>-345440</wp:posOffset>
            </wp:positionH>
            <wp:positionV relativeFrom="paragraph">
              <wp:posOffset>0</wp:posOffset>
            </wp:positionV>
            <wp:extent cx="7306887" cy="3578043"/>
            <wp:effectExtent l="0" t="0" r="8890" b="3810"/>
            <wp:wrapTight wrapText="bothSides">
              <wp:wrapPolygon edited="0">
                <wp:start x="0" y="0"/>
                <wp:lineTo x="0" y="21508"/>
                <wp:lineTo x="21570" y="21508"/>
                <wp:lineTo x="215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306887" cy="3578043"/>
                    </a:xfrm>
                    <a:prstGeom prst="rect">
                      <a:avLst/>
                    </a:prstGeom>
                  </pic:spPr>
                </pic:pic>
              </a:graphicData>
            </a:graphic>
            <wp14:sizeRelH relativeFrom="page">
              <wp14:pctWidth>0</wp14:pctWidth>
            </wp14:sizeRelH>
            <wp14:sizeRelV relativeFrom="page">
              <wp14:pctHeight>0</wp14:pctHeight>
            </wp14:sizeRelV>
          </wp:anchor>
        </w:drawing>
      </w:r>
    </w:p>
    <w:sectPr w:rsidR="00B368E2" w:rsidSect="007011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02287"/>
    <w:multiLevelType w:val="hybridMultilevel"/>
    <w:tmpl w:val="760C36A6"/>
    <w:lvl w:ilvl="0" w:tplc="A79A49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1BD"/>
    <w:rsid w:val="001D496B"/>
    <w:rsid w:val="003005BB"/>
    <w:rsid w:val="003D4F9F"/>
    <w:rsid w:val="00514102"/>
    <w:rsid w:val="005375B3"/>
    <w:rsid w:val="007011BD"/>
    <w:rsid w:val="00995269"/>
    <w:rsid w:val="00B368E2"/>
    <w:rsid w:val="00D30C94"/>
    <w:rsid w:val="00EA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8311"/>
  <w15:chartTrackingRefBased/>
  <w15:docId w15:val="{3C908538-C970-42D0-BA58-5EC8EEEA1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375B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1BD"/>
    <w:pPr>
      <w:ind w:left="720"/>
      <w:contextualSpacing/>
    </w:pPr>
  </w:style>
  <w:style w:type="character" w:customStyle="1" w:styleId="Heading3Char">
    <w:name w:val="Heading 3 Char"/>
    <w:basedOn w:val="DefaultParagraphFont"/>
    <w:link w:val="Heading3"/>
    <w:uiPriority w:val="9"/>
    <w:rsid w:val="005375B3"/>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825942">
      <w:bodyDiv w:val="1"/>
      <w:marLeft w:val="0"/>
      <w:marRight w:val="0"/>
      <w:marTop w:val="0"/>
      <w:marBottom w:val="0"/>
      <w:divBdr>
        <w:top w:val="none" w:sz="0" w:space="0" w:color="auto"/>
        <w:left w:val="none" w:sz="0" w:space="0" w:color="auto"/>
        <w:bottom w:val="none" w:sz="0" w:space="0" w:color="auto"/>
        <w:right w:val="none" w:sz="0" w:space="0" w:color="auto"/>
      </w:divBdr>
    </w:div>
    <w:div w:id="861865979">
      <w:bodyDiv w:val="1"/>
      <w:marLeft w:val="0"/>
      <w:marRight w:val="0"/>
      <w:marTop w:val="0"/>
      <w:marBottom w:val="0"/>
      <w:divBdr>
        <w:top w:val="none" w:sz="0" w:space="0" w:color="auto"/>
        <w:left w:val="none" w:sz="0" w:space="0" w:color="auto"/>
        <w:bottom w:val="none" w:sz="0" w:space="0" w:color="auto"/>
        <w:right w:val="none" w:sz="0" w:space="0" w:color="auto"/>
      </w:divBdr>
    </w:div>
    <w:div w:id="881676132">
      <w:bodyDiv w:val="1"/>
      <w:marLeft w:val="0"/>
      <w:marRight w:val="0"/>
      <w:marTop w:val="0"/>
      <w:marBottom w:val="0"/>
      <w:divBdr>
        <w:top w:val="none" w:sz="0" w:space="0" w:color="auto"/>
        <w:left w:val="none" w:sz="0" w:space="0" w:color="auto"/>
        <w:bottom w:val="none" w:sz="0" w:space="0" w:color="auto"/>
        <w:right w:val="none" w:sz="0" w:space="0" w:color="auto"/>
      </w:divBdr>
    </w:div>
    <w:div w:id="896359496">
      <w:bodyDiv w:val="1"/>
      <w:marLeft w:val="0"/>
      <w:marRight w:val="0"/>
      <w:marTop w:val="0"/>
      <w:marBottom w:val="0"/>
      <w:divBdr>
        <w:top w:val="none" w:sz="0" w:space="0" w:color="auto"/>
        <w:left w:val="none" w:sz="0" w:space="0" w:color="auto"/>
        <w:bottom w:val="none" w:sz="0" w:space="0" w:color="auto"/>
        <w:right w:val="none" w:sz="0" w:space="0" w:color="auto"/>
      </w:divBdr>
    </w:div>
    <w:div w:id="121565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sh120@woodrow.worcs.sch.uk</dc:creator>
  <cp:keywords/>
  <dc:description/>
  <cp:lastModifiedBy>sh120@woodrow.worcs.sch.uk</cp:lastModifiedBy>
  <cp:revision>4</cp:revision>
  <dcterms:created xsi:type="dcterms:W3CDTF">2021-04-01T12:59:00Z</dcterms:created>
  <dcterms:modified xsi:type="dcterms:W3CDTF">2021-04-22T13:48:00Z</dcterms:modified>
</cp:coreProperties>
</file>