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83D2B8" w14:textId="462B4857" w:rsidR="00B17AE2" w:rsidRPr="00C15245" w:rsidRDefault="00B17AE2" w:rsidP="00B17AE2">
      <w:pPr>
        <w:ind w:left="-142"/>
        <w:jc w:val="center"/>
        <w:rPr>
          <w:rFonts w:ascii="SassoonCRInfant" w:hAnsi="SassoonCRInfant"/>
        </w:rPr>
      </w:pPr>
      <w:r w:rsidRPr="00C15245">
        <w:rPr>
          <w:rFonts w:ascii="SassoonCRInfant" w:hAnsi="SassoonCRInfant"/>
        </w:rPr>
        <w:t xml:space="preserve">Reception Home Learning – </w:t>
      </w:r>
      <w:r w:rsidR="000E4CF8" w:rsidRPr="00C15245">
        <w:rPr>
          <w:rFonts w:ascii="SassoonCRInfant" w:hAnsi="SassoonCRInfant"/>
        </w:rPr>
        <w:t xml:space="preserve"> </w:t>
      </w:r>
      <w:r w:rsidR="00E11236" w:rsidRPr="00C15245">
        <w:rPr>
          <w:rFonts w:ascii="SassoonCRInfant" w:hAnsi="SassoonCRInfant"/>
        </w:rPr>
        <w:t>Tu</w:t>
      </w:r>
      <w:r w:rsidR="006B6C1E" w:rsidRPr="00C15245">
        <w:rPr>
          <w:rFonts w:ascii="SassoonCRInfant" w:hAnsi="SassoonCRInfant"/>
        </w:rPr>
        <w:t>e</w:t>
      </w:r>
      <w:r w:rsidR="00FA2F92" w:rsidRPr="00C15245">
        <w:rPr>
          <w:rFonts w:ascii="SassoonCRInfant" w:hAnsi="SassoonCRInfant"/>
        </w:rPr>
        <w:t>s</w:t>
      </w:r>
      <w:r w:rsidR="000E4CF8" w:rsidRPr="00C15245">
        <w:rPr>
          <w:rFonts w:ascii="SassoonCRInfant" w:hAnsi="SassoonCRInfant"/>
        </w:rPr>
        <w:t xml:space="preserve">day </w:t>
      </w:r>
      <w:r w:rsidR="00F4469D" w:rsidRPr="00C15245">
        <w:rPr>
          <w:rFonts w:ascii="SassoonCRInfant" w:hAnsi="SassoonCRInfant"/>
        </w:rPr>
        <w:t>1</w:t>
      </w:r>
      <w:r w:rsidR="00E11236" w:rsidRPr="00C15245">
        <w:rPr>
          <w:rFonts w:ascii="SassoonCRInfant" w:hAnsi="SassoonCRInfant"/>
        </w:rPr>
        <w:t>2</w:t>
      </w:r>
      <w:r w:rsidR="00F4469D" w:rsidRPr="00C15245">
        <w:rPr>
          <w:rFonts w:ascii="SassoonCRInfant" w:hAnsi="SassoonCRInfant"/>
          <w:vertAlign w:val="superscript"/>
        </w:rPr>
        <w:t>th</w:t>
      </w:r>
      <w:r w:rsidR="00F4469D" w:rsidRPr="00C15245">
        <w:rPr>
          <w:rFonts w:ascii="SassoonCRInfant" w:hAnsi="SassoonCRInfant"/>
        </w:rPr>
        <w:t xml:space="preserve"> January</w:t>
      </w:r>
    </w:p>
    <w:p w14:paraId="1C37C479" w14:textId="77777777" w:rsidR="00B17AE2" w:rsidRPr="00C15245" w:rsidRDefault="00B17AE2" w:rsidP="00B17AE2">
      <w:pPr>
        <w:ind w:left="-142"/>
        <w:jc w:val="center"/>
        <w:rPr>
          <w:rFonts w:ascii="SassoonCRInfant" w:hAnsi="SassoonCRInfant"/>
        </w:rPr>
      </w:pPr>
    </w:p>
    <w:p w14:paraId="22791174" w14:textId="77777777" w:rsidR="00B17AE2" w:rsidRPr="00C15245" w:rsidRDefault="00B17AE2" w:rsidP="00B17AE2">
      <w:pPr>
        <w:ind w:left="-142"/>
        <w:jc w:val="center"/>
        <w:rPr>
          <w:rFonts w:ascii="SassoonCRInfant" w:hAnsi="SassoonCRInfant"/>
          <w:b/>
        </w:rPr>
      </w:pPr>
      <w:r w:rsidRPr="00C15245">
        <w:rPr>
          <w:rFonts w:ascii="SassoonCRInfant" w:hAnsi="SassoonCRInfant"/>
          <w:b/>
        </w:rPr>
        <w:t>Maths</w:t>
      </w:r>
    </w:p>
    <w:tbl>
      <w:tblPr>
        <w:tblStyle w:val="TableGrid"/>
        <w:tblpPr w:leftFromText="180" w:rightFromText="180" w:vertAnchor="text" w:horzAnchor="margin" w:tblpXSpec="center" w:tblpY="116"/>
        <w:tblW w:w="9924" w:type="dxa"/>
        <w:tblLayout w:type="fixed"/>
        <w:tblLook w:val="04A0" w:firstRow="1" w:lastRow="0" w:firstColumn="1" w:lastColumn="0" w:noHBand="0" w:noVBand="1"/>
      </w:tblPr>
      <w:tblGrid>
        <w:gridCol w:w="3308"/>
        <w:gridCol w:w="3308"/>
        <w:gridCol w:w="3308"/>
      </w:tblGrid>
      <w:tr w:rsidR="00B17AE2" w:rsidRPr="00C15245" w14:paraId="2DAC345B" w14:textId="77777777" w:rsidTr="00E5452F">
        <w:trPr>
          <w:trHeight w:val="914"/>
        </w:trPr>
        <w:tc>
          <w:tcPr>
            <w:tcW w:w="3308" w:type="dxa"/>
            <w:shd w:val="clear" w:color="auto" w:fill="E0F3D5"/>
          </w:tcPr>
          <w:p w14:paraId="199F4B29" w14:textId="77777777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08" w:type="dxa"/>
            <w:shd w:val="clear" w:color="auto" w:fill="9FE07E"/>
          </w:tcPr>
          <w:p w14:paraId="0F132A55" w14:textId="77777777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058DD87B" wp14:editId="2DB6A09B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type id="_x0000_t67" coordsize="21600,21600" o:spt="67" adj="16200,5400" path="m0@0l@1@0@1,0@2,0@2@0,21600@0,10800,21600xe" w14:anchorId="00971DDC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@1,0,@2,@6" o:connecttype="custom" o:connectlocs="10800,0;0,@0;10800,21600;21600,@0" o:connectangles="270,180,90,0"/>
                      <v:handles>
                        <v:h position="#1,#0" xrange="0,10800" yrange="0,21600"/>
                      </v:handles>
                    </v:shapetype>
                    <v:shape id="Down Arrow 19" style="position:absolute;margin-left:70.7pt;margin-top:13.3pt;width:10.6pt;height:11.2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L+xFFp+AgAAGQUA&#10;AA4AAAAAAAAAAAAAAAAALgIAAGRycy9lMm9Eb2MueG1sUEsBAi0AFAAGAAgAAAAhAKmY+gzbAAAA&#10;CQEAAA8AAAAAAAAAAAAAAAAA2AQAAGRycy9kb3ducmV2LnhtbFBLBQYAAAAABAAEAPMAAADgBQAA&#10;AAA=&#10;"/>
                  </w:pict>
                </mc:Fallback>
              </mc:AlternateContent>
            </w:r>
            <w:r w:rsidRPr="00C15245">
              <w:rPr>
                <w:rFonts w:ascii="SassoonCRInfant" w:hAnsi="SassoonCRInfant"/>
              </w:rPr>
              <w:t>Try this…</w:t>
            </w:r>
          </w:p>
          <w:p w14:paraId="6D4BA876" w14:textId="77777777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0A8AAFCE" w14:textId="77777777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08" w:type="dxa"/>
            <w:shd w:val="clear" w:color="auto" w:fill="92D050"/>
          </w:tcPr>
          <w:p w14:paraId="05872BE9" w14:textId="77777777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Challenge yourself…</w:t>
            </w:r>
          </w:p>
        </w:tc>
      </w:tr>
      <w:tr w:rsidR="00B17AE2" w:rsidRPr="00C15245" w14:paraId="4A673FD5" w14:textId="77777777" w:rsidTr="00E5452F">
        <w:trPr>
          <w:trHeight w:val="1521"/>
        </w:trPr>
        <w:tc>
          <w:tcPr>
            <w:tcW w:w="3308" w:type="dxa"/>
          </w:tcPr>
          <w:p w14:paraId="42614F11" w14:textId="54F06BDC" w:rsidR="00B17AE2" w:rsidRPr="00C15245" w:rsidRDefault="00B5440E" w:rsidP="00B5440E">
            <w:pPr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Practise using the words “nothing there” or “all gone. Use the number name zero and write the numeral 0.</w:t>
            </w:r>
          </w:p>
        </w:tc>
        <w:tc>
          <w:tcPr>
            <w:tcW w:w="3308" w:type="dxa"/>
          </w:tcPr>
          <w:p w14:paraId="2A1163FC" w14:textId="7EA89990" w:rsidR="00B5440E" w:rsidRPr="00C15245" w:rsidRDefault="00B5440E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Alive in 5! Week 1 Session2</w:t>
            </w:r>
          </w:p>
          <w:p w14:paraId="251824DF" w14:textId="13523A37" w:rsidR="00B5440E" w:rsidRPr="00C15245" w:rsidRDefault="00B5440E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Watch the video and complete the activity</w:t>
            </w:r>
          </w:p>
          <w:p w14:paraId="657B3C85" w14:textId="0DBF4AE3" w:rsidR="00B5440E" w:rsidRPr="00C15245" w:rsidRDefault="00825C82" w:rsidP="00B5440E">
            <w:pPr>
              <w:ind w:left="-142" w:firstLine="123"/>
              <w:jc w:val="center"/>
              <w:rPr>
                <w:rFonts w:ascii="SassoonCRInfant" w:hAnsi="SassoonCRInfant"/>
              </w:rPr>
            </w:pPr>
            <w:hyperlink r:id="rId7" w:history="1">
              <w:r w:rsidR="00B5440E" w:rsidRPr="00C15245">
                <w:rPr>
                  <w:rStyle w:val="Hyperlink"/>
                  <w:rFonts w:ascii="SassoonCRInfant" w:hAnsi="SassoonCRInfant"/>
                </w:rPr>
                <w:t>https://whiterosemaths.com/homelearning/early-years/alive-in-5-week-1/</w:t>
              </w:r>
            </w:hyperlink>
          </w:p>
          <w:p w14:paraId="2A230802" w14:textId="46271C73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  <w:tc>
          <w:tcPr>
            <w:tcW w:w="3308" w:type="dxa"/>
          </w:tcPr>
          <w:p w14:paraId="461E0FFA" w14:textId="339FB270" w:rsidR="00B5440E" w:rsidRPr="00C15245" w:rsidRDefault="00B5440E" w:rsidP="00B5440E">
            <w:pPr>
              <w:ind w:left="-142" w:firstLine="76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Encourage the children to represent numbers including 0. “show me 3 fingers, show me 0 fingers, show me 4 fingers”</w:t>
            </w:r>
          </w:p>
          <w:p w14:paraId="1CF6FD7C" w14:textId="35303E5B" w:rsidR="00B17AE2" w:rsidRPr="00C15245" w:rsidRDefault="00B5440E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Try with claps, jumps or hops.</w:t>
            </w:r>
          </w:p>
        </w:tc>
      </w:tr>
    </w:tbl>
    <w:p w14:paraId="7608BAA6" w14:textId="77777777" w:rsidR="00B17AE2" w:rsidRPr="00C15245" w:rsidRDefault="00B17AE2" w:rsidP="00B17AE2">
      <w:pPr>
        <w:ind w:left="-142"/>
        <w:jc w:val="center"/>
        <w:rPr>
          <w:rFonts w:ascii="SassoonCRInfant" w:hAnsi="SassoonCRInfant"/>
        </w:rPr>
      </w:pPr>
    </w:p>
    <w:p w14:paraId="47ED5E34" w14:textId="77777777" w:rsidR="00B17AE2" w:rsidRPr="00C15245" w:rsidRDefault="00B17AE2" w:rsidP="00B17AE2">
      <w:pPr>
        <w:ind w:left="-142"/>
        <w:jc w:val="center"/>
        <w:rPr>
          <w:rFonts w:ascii="SassoonCRInfant" w:hAnsi="SassoonCRInfant"/>
          <w:b/>
        </w:rPr>
      </w:pPr>
      <w:r w:rsidRPr="00C15245">
        <w:rPr>
          <w:rFonts w:ascii="SassoonCRInfant" w:hAnsi="SassoonCRInfant"/>
          <w:b/>
        </w:rPr>
        <w:t>Literacy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355"/>
        <w:gridCol w:w="3355"/>
        <w:gridCol w:w="3355"/>
      </w:tblGrid>
      <w:tr w:rsidR="00B17AE2" w:rsidRPr="00C15245" w14:paraId="70380D7C" w14:textId="77777777" w:rsidTr="53B5E9AA">
        <w:trPr>
          <w:trHeight w:val="914"/>
        </w:trPr>
        <w:tc>
          <w:tcPr>
            <w:tcW w:w="3355" w:type="dxa"/>
            <w:shd w:val="clear" w:color="auto" w:fill="E0F3D5"/>
          </w:tcPr>
          <w:p w14:paraId="7843B9F1" w14:textId="77777777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Is this easier?</w:t>
            </w:r>
          </w:p>
        </w:tc>
        <w:tc>
          <w:tcPr>
            <w:tcW w:w="3355" w:type="dxa"/>
            <w:shd w:val="clear" w:color="auto" w:fill="9FE07E"/>
          </w:tcPr>
          <w:p w14:paraId="59415693" w14:textId="77777777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23C1D72" wp14:editId="67426EA9">
                      <wp:simplePos x="0" y="0"/>
                      <wp:positionH relativeFrom="column">
                        <wp:posOffset>897890</wp:posOffset>
                      </wp:positionH>
                      <wp:positionV relativeFrom="paragraph">
                        <wp:posOffset>168910</wp:posOffset>
                      </wp:positionV>
                      <wp:extent cx="134620" cy="142875"/>
                      <wp:effectExtent l="19050" t="0" r="36830" b="47625"/>
                      <wp:wrapNone/>
                      <wp:docPr id="20" name="Down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620" cy="1428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 id="Down Arrow 20" style="position:absolute;margin-left:70.7pt;margin-top:13.3pt;width:10.6pt;height:11.2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color="#5b9bd5" strokecolor="#41719c" strokeweight="1pt" type="#_x0000_t67" adj="11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" w14:anchorId="527E0548"/>
                  </w:pict>
                </mc:Fallback>
              </mc:AlternateContent>
            </w:r>
            <w:r w:rsidRPr="00C15245">
              <w:rPr>
                <w:rFonts w:ascii="SassoonCRInfant" w:hAnsi="SassoonCRInfant"/>
              </w:rPr>
              <w:t>Try this…</w:t>
            </w:r>
          </w:p>
          <w:p w14:paraId="3AA32157" w14:textId="77777777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1F42DB94" w14:textId="77777777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Start with this activity</w:t>
            </w:r>
          </w:p>
        </w:tc>
        <w:tc>
          <w:tcPr>
            <w:tcW w:w="3355" w:type="dxa"/>
            <w:shd w:val="clear" w:color="auto" w:fill="92D050"/>
          </w:tcPr>
          <w:p w14:paraId="62EE6F7E" w14:textId="77777777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Challenge yourself…</w:t>
            </w:r>
          </w:p>
        </w:tc>
      </w:tr>
      <w:tr w:rsidR="00B17AE2" w:rsidRPr="00C15245" w14:paraId="30F3333B" w14:textId="77777777" w:rsidTr="53B5E9AA">
        <w:trPr>
          <w:trHeight w:val="1521"/>
        </w:trPr>
        <w:tc>
          <w:tcPr>
            <w:tcW w:w="3355" w:type="dxa"/>
          </w:tcPr>
          <w:p w14:paraId="7C828847" w14:textId="676F5242" w:rsidR="6DADB427" w:rsidRPr="00C15245" w:rsidRDefault="6DADB427" w:rsidP="53B5E9AA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  <w:r w:rsidRPr="00C15245">
              <w:rPr>
                <w:rFonts w:ascii="SassoonCRInfant" w:eastAsia="Calibri" w:hAnsi="SassoonCRInfant" w:cs="Calibri"/>
              </w:rPr>
              <w:t>Say the letter sounds when you see them.</w:t>
            </w:r>
          </w:p>
          <w:p w14:paraId="316A50A6" w14:textId="07C2ED07" w:rsidR="00B17AE2" w:rsidRPr="00C15245" w:rsidRDefault="00825C82" w:rsidP="7DAA9A7E">
            <w:pPr>
              <w:ind w:left="-142"/>
              <w:jc w:val="center"/>
              <w:rPr>
                <w:rFonts w:ascii="SassoonCRInfant" w:hAnsi="SassoonCRInfant"/>
              </w:rPr>
            </w:pPr>
            <w:hyperlink r:id="rId8">
              <w:r w:rsidR="0BA0B52E" w:rsidRPr="00C15245">
                <w:rPr>
                  <w:rStyle w:val="Hyperlink"/>
                  <w:rFonts w:ascii="SassoonCRInfant" w:eastAsia="Calibri" w:hAnsi="SassoonCRInfant" w:cs="Calibri"/>
                </w:rPr>
                <w:t>Set Two sounds | Phase 2 Phonics | i n m d sounds | i n m d words - BBC Bitesize</w:t>
              </w:r>
            </w:hyperlink>
          </w:p>
        </w:tc>
        <w:tc>
          <w:tcPr>
            <w:tcW w:w="3355" w:type="dxa"/>
          </w:tcPr>
          <w:p w14:paraId="19017895" w14:textId="6796C3CC" w:rsidR="00B17AE2" w:rsidRPr="00C15245" w:rsidRDefault="139C6275" w:rsidP="53B5E9AA">
            <w:pPr>
              <w:ind w:left="-142"/>
              <w:jc w:val="center"/>
              <w:rPr>
                <w:rFonts w:ascii="SassoonCRInfant" w:eastAsia="Calibri" w:hAnsi="SassoonCRInfant" w:cs="Calibri"/>
              </w:rPr>
            </w:pPr>
            <w:r w:rsidRPr="00C15245">
              <w:rPr>
                <w:rFonts w:ascii="SassoonCRInfant" w:eastAsia="Calibri" w:hAnsi="SassoonCRInfant" w:cs="Calibri"/>
              </w:rPr>
              <w:t>W</w:t>
            </w:r>
            <w:r w:rsidR="49F7E9F1" w:rsidRPr="00C15245">
              <w:rPr>
                <w:rFonts w:ascii="SassoonCRInfant" w:eastAsia="Calibri" w:hAnsi="SassoonCRInfant" w:cs="Calibri"/>
              </w:rPr>
              <w:t>atch the video and complete the activities.</w:t>
            </w:r>
          </w:p>
          <w:p w14:paraId="56A4BADB" w14:textId="7F5B2862" w:rsidR="00B17AE2" w:rsidRPr="00C15245" w:rsidRDefault="00825C82" w:rsidP="7FA4FB2C">
            <w:pPr>
              <w:ind w:left="-142"/>
              <w:jc w:val="center"/>
              <w:rPr>
                <w:rFonts w:ascii="SassoonCRInfant" w:hAnsi="SassoonCRInfant"/>
              </w:rPr>
            </w:pPr>
            <w:hyperlink r:id="rId9">
              <w:r w:rsidR="21305F9E" w:rsidRPr="00C15245">
                <w:rPr>
                  <w:rStyle w:val="Hyperlink"/>
                  <w:rFonts w:ascii="SassoonCRInfant" w:eastAsia="Calibri" w:hAnsi="SassoonCRInfant" w:cs="Calibri"/>
                </w:rPr>
                <w:t>To map and speak a story (thenational.academy)</w:t>
              </w:r>
            </w:hyperlink>
          </w:p>
        </w:tc>
        <w:tc>
          <w:tcPr>
            <w:tcW w:w="3355" w:type="dxa"/>
          </w:tcPr>
          <w:p w14:paraId="4A86A154" w14:textId="4240BB82" w:rsidR="00B17AE2" w:rsidRPr="00C15245" w:rsidRDefault="33AA881C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Can you write a simple sentence to match to the story?  E.g</w:t>
            </w:r>
          </w:p>
          <w:p w14:paraId="6643C91F" w14:textId="37E721C3" w:rsidR="00B17AE2" w:rsidRPr="00C15245" w:rsidRDefault="33AA881C" w:rsidP="53B5E9AA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I am a dog.</w:t>
            </w:r>
          </w:p>
          <w:p w14:paraId="08A15980" w14:textId="15A48581" w:rsidR="00B17AE2" w:rsidRPr="00C15245" w:rsidRDefault="00B17AE2" w:rsidP="53B5E9AA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</w:tr>
    </w:tbl>
    <w:p w14:paraId="7D012CF4" w14:textId="77777777" w:rsidR="00B17AE2" w:rsidRPr="00C15245" w:rsidRDefault="00B17AE2" w:rsidP="00B17AE2">
      <w:pPr>
        <w:ind w:left="-142"/>
        <w:jc w:val="center"/>
        <w:rPr>
          <w:rFonts w:ascii="SassoonCRInfant" w:hAnsi="SassoonCRInfant"/>
        </w:rPr>
      </w:pPr>
    </w:p>
    <w:p w14:paraId="31269AA2" w14:textId="12503CB2" w:rsidR="00B17AE2" w:rsidRPr="00C15245" w:rsidRDefault="007B7AD6" w:rsidP="00B17AE2">
      <w:pPr>
        <w:ind w:left="-142"/>
        <w:jc w:val="center"/>
        <w:rPr>
          <w:rFonts w:ascii="SassoonCRInfant" w:hAnsi="SassoonCRInfant"/>
          <w:b/>
        </w:rPr>
      </w:pPr>
      <w:r w:rsidRPr="00C15245">
        <w:rPr>
          <w:rFonts w:ascii="SassoonCRInfant" w:hAnsi="SassoonCRInfant"/>
          <w:b/>
        </w:rPr>
        <w:t>PD</w:t>
      </w:r>
    </w:p>
    <w:tbl>
      <w:tblPr>
        <w:tblStyle w:val="TableGrid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B17AE2" w:rsidRPr="00C15245" w14:paraId="515F4F37" w14:textId="77777777" w:rsidTr="4A9A635A">
        <w:trPr>
          <w:trHeight w:val="914"/>
        </w:trPr>
        <w:tc>
          <w:tcPr>
            <w:tcW w:w="10065" w:type="dxa"/>
            <w:shd w:val="clear" w:color="auto" w:fill="9FE07E"/>
          </w:tcPr>
          <w:p w14:paraId="3106F46C" w14:textId="5291D8D4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>Try this…</w:t>
            </w:r>
          </w:p>
          <w:p w14:paraId="72DB9638" w14:textId="77777777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6D1ECB04" w14:textId="184138BB" w:rsidR="00B17AE2" w:rsidRPr="00C15245" w:rsidRDefault="00B17AE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</w:tc>
      </w:tr>
      <w:tr w:rsidR="00B17AE2" w:rsidRPr="00C15245" w14:paraId="44D7F26D" w14:textId="77777777" w:rsidTr="4A9A635A">
        <w:trPr>
          <w:trHeight w:val="1521"/>
        </w:trPr>
        <w:tc>
          <w:tcPr>
            <w:tcW w:w="10065" w:type="dxa"/>
          </w:tcPr>
          <w:p w14:paraId="0C6DA352" w14:textId="77777777" w:rsidR="00825C82" w:rsidRDefault="00825C82" w:rsidP="007B7AD6">
            <w:pPr>
              <w:ind w:left="-142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9776" behindDoc="0" locked="0" layoutInCell="1" allowOverlap="1" wp14:anchorId="2C7797D4" wp14:editId="2907F89F">
                  <wp:simplePos x="0" y="0"/>
                  <wp:positionH relativeFrom="margin">
                    <wp:posOffset>3438915</wp:posOffset>
                  </wp:positionH>
                  <wp:positionV relativeFrom="margin">
                    <wp:posOffset>19783</wp:posOffset>
                  </wp:positionV>
                  <wp:extent cx="1568548" cy="1555930"/>
                  <wp:effectExtent l="0" t="0" r="0" b="635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83" t="26198" r="60502" b="16464"/>
                          <a:stretch/>
                        </pic:blipFill>
                        <pic:spPr bwMode="auto">
                          <a:xfrm>
                            <a:off x="0" y="0"/>
                            <a:ext cx="1568548" cy="155593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7B7AD6" w:rsidRPr="00C15245">
              <w:rPr>
                <w:rFonts w:ascii="SassoonCRInfant" w:hAnsi="SassoonCRInfant"/>
              </w:rPr>
              <w:t xml:space="preserve">  </w:t>
            </w:r>
            <w:r w:rsidR="00BF0710" w:rsidRPr="00C15245">
              <w:rPr>
                <w:rFonts w:ascii="SassoonCRInfant" w:hAnsi="SassoonCRInfant"/>
              </w:rPr>
              <w:t xml:space="preserve">Watch the story of The Very Hungry Caterpillar: </w:t>
            </w:r>
            <w:r w:rsidR="007B7AD6" w:rsidRPr="00C15245">
              <w:rPr>
                <w:rFonts w:ascii="SassoonCRInfant" w:hAnsi="SassoonCRInfant"/>
              </w:rPr>
              <w:t xml:space="preserve">  </w:t>
            </w:r>
          </w:p>
          <w:p w14:paraId="732DEB99" w14:textId="7C5DE141" w:rsidR="00BF0710" w:rsidRPr="00C15245" w:rsidRDefault="00825C82" w:rsidP="007B7AD6">
            <w:pPr>
              <w:ind w:left="-142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  </w:t>
            </w:r>
            <w:hyperlink r:id="rId11" w:history="1">
              <w:r w:rsidR="00BF0710" w:rsidRPr="00C15245">
                <w:rPr>
                  <w:rStyle w:val="Hyperlink"/>
                  <w:rFonts w:ascii="SassoonCRInfant" w:hAnsi="SassoonCRInfant"/>
                </w:rPr>
                <w:t>https://www.youtube.com/watch?v=75NQK-Sm1YY</w:t>
              </w:r>
            </w:hyperlink>
          </w:p>
          <w:p w14:paraId="27384B20" w14:textId="77777777" w:rsidR="00825C82" w:rsidRDefault="00825C8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1B49513D" w14:textId="35A6C91E" w:rsidR="00BF0710" w:rsidRDefault="007B7AD6" w:rsidP="00E5452F">
            <w:pPr>
              <w:ind w:left="-142"/>
              <w:jc w:val="center"/>
              <w:rPr>
                <w:rFonts w:ascii="SassoonCRInfant" w:hAnsi="SassoonCRInfant"/>
              </w:rPr>
            </w:pPr>
            <w:r w:rsidRPr="00C15245">
              <w:rPr>
                <w:rFonts w:ascii="SassoonCRInfant" w:hAnsi="SassoonCRInfant"/>
              </w:rPr>
              <w:t xml:space="preserve">Then try </w:t>
            </w:r>
            <w:r w:rsidR="00825C82">
              <w:rPr>
                <w:rFonts w:ascii="SassoonCRInfant" w:hAnsi="SassoonCRInfant"/>
              </w:rPr>
              <w:t>this:</w:t>
            </w:r>
          </w:p>
          <w:p w14:paraId="5A7E4A1B" w14:textId="1D48D777" w:rsidR="00825C82" w:rsidRDefault="00825C82" w:rsidP="00E5452F">
            <w:pPr>
              <w:ind w:left="-142"/>
              <w:jc w:val="center"/>
              <w:rPr>
                <w:rFonts w:ascii="SassoonCRInfant" w:hAnsi="SassoonCRInfant"/>
              </w:rPr>
            </w:pPr>
          </w:p>
          <w:p w14:paraId="0E7EAFFF" w14:textId="5808AEB2" w:rsidR="00825C82" w:rsidRDefault="00825C82" w:rsidP="00E5452F">
            <w:pPr>
              <w:ind w:left="-142"/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Is your favourite food healthy? Can you think of any </w:t>
            </w:r>
          </w:p>
          <w:p w14:paraId="6022C378" w14:textId="1F119B28" w:rsidR="00825C82" w:rsidRPr="00C15245" w:rsidRDefault="00825C82" w:rsidP="00E5452F">
            <w:pPr>
              <w:ind w:left="-142"/>
              <w:jc w:val="center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healthy things to eat?</w:t>
            </w:r>
          </w:p>
          <w:p w14:paraId="611FE198" w14:textId="090DE223" w:rsidR="00BF0710" w:rsidRPr="00C15245" w:rsidRDefault="00BF0710" w:rsidP="00E5452F">
            <w:pPr>
              <w:ind w:left="-142"/>
              <w:jc w:val="center"/>
              <w:rPr>
                <w:rFonts w:ascii="SassoonCRInfant" w:hAnsi="SassoonCRInfant"/>
              </w:rPr>
            </w:pPr>
            <w:bookmarkStart w:id="0" w:name="_GoBack"/>
            <w:bookmarkEnd w:id="0"/>
          </w:p>
          <w:p w14:paraId="506EC713" w14:textId="34C52593" w:rsidR="00B17AE2" w:rsidRPr="00C15245" w:rsidRDefault="00B17AE2" w:rsidP="007B7AD6">
            <w:pPr>
              <w:ind w:left="-142"/>
              <w:rPr>
                <w:rFonts w:ascii="SassoonCRInfant" w:hAnsi="SassoonCRInfant"/>
              </w:rPr>
            </w:pPr>
          </w:p>
        </w:tc>
      </w:tr>
    </w:tbl>
    <w:p w14:paraId="387BEF08" w14:textId="77777777" w:rsidR="00B17AE2" w:rsidRDefault="00B17AE2" w:rsidP="00B17AE2">
      <w:pPr>
        <w:ind w:left="-142"/>
        <w:jc w:val="center"/>
      </w:pPr>
    </w:p>
    <w:sectPr w:rsidR="00B17AE2" w:rsidSect="00825C82">
      <w:pgSz w:w="12240" w:h="15840"/>
      <w:pgMar w:top="70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594"/>
    <w:rsid w:val="00065981"/>
    <w:rsid w:val="000E4CF8"/>
    <w:rsid w:val="00215594"/>
    <w:rsid w:val="003B5FAE"/>
    <w:rsid w:val="004859A0"/>
    <w:rsid w:val="00552BF4"/>
    <w:rsid w:val="005B34C8"/>
    <w:rsid w:val="006B6C1E"/>
    <w:rsid w:val="007B7AD6"/>
    <w:rsid w:val="00825C82"/>
    <w:rsid w:val="00B17AE2"/>
    <w:rsid w:val="00B5440E"/>
    <w:rsid w:val="00BF0710"/>
    <w:rsid w:val="00C15245"/>
    <w:rsid w:val="00E11236"/>
    <w:rsid w:val="00F4469D"/>
    <w:rsid w:val="00F91619"/>
    <w:rsid w:val="00FA2F92"/>
    <w:rsid w:val="01721B94"/>
    <w:rsid w:val="07F9558A"/>
    <w:rsid w:val="0964051C"/>
    <w:rsid w:val="0A83A97E"/>
    <w:rsid w:val="0BA0B52E"/>
    <w:rsid w:val="139C6275"/>
    <w:rsid w:val="1FF157F0"/>
    <w:rsid w:val="21305F9E"/>
    <w:rsid w:val="33AA881C"/>
    <w:rsid w:val="40DF11BD"/>
    <w:rsid w:val="49F7E9F1"/>
    <w:rsid w:val="4A9A635A"/>
    <w:rsid w:val="53B5E9AA"/>
    <w:rsid w:val="617EE159"/>
    <w:rsid w:val="6DADB427"/>
    <w:rsid w:val="709955A5"/>
    <w:rsid w:val="72352606"/>
    <w:rsid w:val="7DAA9A7E"/>
    <w:rsid w:val="7FA4F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2555"/>
  <w15:chartTrackingRefBased/>
  <w15:docId w15:val="{A109D0B6-E7EA-4092-8A13-5663CA0F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F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7AE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44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f2yf4j/articles/zk3947h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hiterosemaths.com/homelearning/early-years/alive-in-5-week-1/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75NQK-Sm1YY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s://classroom.thenational.academy/lessons/to-map-and-speak-a-story-crw34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4B4D1A3220354DB07A7BB3134D63A1" ma:contentTypeVersion="13" ma:contentTypeDescription="Create a new document." ma:contentTypeScope="" ma:versionID="93c80fec8c8443369ec883621f453700">
  <xsd:schema xmlns:xsd="http://www.w3.org/2001/XMLSchema" xmlns:xs="http://www.w3.org/2001/XMLSchema" xmlns:p="http://schemas.microsoft.com/office/2006/metadata/properties" xmlns:ns3="12042e7b-fd59-47d5-82e9-3888e8c7561d" xmlns:ns4="e3101af8-1f6b-4810-ae7e-339101609b6a" targetNamespace="http://schemas.microsoft.com/office/2006/metadata/properties" ma:root="true" ma:fieldsID="cd9fbad6e45cf4ec7f694e3ef3f87628" ns3:_="" ns4:_="">
    <xsd:import namespace="12042e7b-fd59-47d5-82e9-3888e8c7561d"/>
    <xsd:import namespace="e3101af8-1f6b-4810-ae7e-339101609b6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042e7b-fd59-47d5-82e9-3888e8c756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01af8-1f6b-4810-ae7e-339101609b6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05F693-3DF2-4298-B15C-840FE84EBDA1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2042e7b-fd59-47d5-82e9-3888e8c7561d"/>
    <ds:schemaRef ds:uri="e3101af8-1f6b-4810-ae7e-339101609b6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0448FD1-5296-4D14-A9AC-726FEBDFE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042e7b-fd59-47d5-82e9-3888e8c7561d"/>
    <ds:schemaRef ds:uri="e3101af8-1f6b-4810-ae7e-339101609b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1BD52F-F8C8-487F-9679-2F0BD9CAB0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Woodward</dc:creator>
  <cp:keywords/>
  <dc:description/>
  <cp:lastModifiedBy>Emma Woodward</cp:lastModifiedBy>
  <cp:revision>13</cp:revision>
  <dcterms:created xsi:type="dcterms:W3CDTF">2021-01-05T11:34:00Z</dcterms:created>
  <dcterms:modified xsi:type="dcterms:W3CDTF">2021-01-07T08:36:00Z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0x0101003A4B4D1A3220354DB07A7BB3134D63A1</vt:lpwstr>
  </property>
</Properties>
</file>