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ABB" w:rsidRDefault="00C344B3" w:rsidP="00C344B3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  <w:r w:rsidRPr="00C344B3">
        <w:rPr>
          <w:rFonts w:ascii="SassoonCRInfant" w:hAnsi="SassoonCRInfant"/>
          <w:b/>
          <w:sz w:val="36"/>
          <w:szCs w:val="36"/>
          <w:u w:val="single"/>
        </w:rPr>
        <w:t xml:space="preserve">Monday </w:t>
      </w:r>
      <w:r>
        <w:rPr>
          <w:rFonts w:ascii="SassoonCRInfant" w:hAnsi="SassoonCRInfant"/>
          <w:b/>
          <w:sz w:val="36"/>
          <w:szCs w:val="36"/>
          <w:u w:val="single"/>
        </w:rPr>
        <w:t>11</w:t>
      </w:r>
      <w:r w:rsidRPr="00C344B3">
        <w:rPr>
          <w:rFonts w:ascii="SassoonCRInfant" w:hAnsi="SassoonCRInfant"/>
          <w:b/>
          <w:sz w:val="36"/>
          <w:szCs w:val="36"/>
          <w:u w:val="single"/>
          <w:vertAlign w:val="superscript"/>
        </w:rPr>
        <w:t>th</w:t>
      </w:r>
      <w:r>
        <w:rPr>
          <w:rFonts w:ascii="SassoonCRInfant" w:hAnsi="SassoonCRInfant"/>
          <w:b/>
          <w:sz w:val="36"/>
          <w:szCs w:val="36"/>
          <w:u w:val="single"/>
        </w:rPr>
        <w:t xml:space="preserve"> </w:t>
      </w:r>
      <w:r w:rsidRPr="00C344B3">
        <w:rPr>
          <w:rFonts w:ascii="SassoonCRInfant" w:hAnsi="SassoonCRInfant"/>
          <w:b/>
          <w:sz w:val="36"/>
          <w:szCs w:val="36"/>
          <w:u w:val="single"/>
        </w:rPr>
        <w:t>Smarties Morning Home Learning</w:t>
      </w:r>
    </w:p>
    <w:p w:rsidR="00185E9E" w:rsidRDefault="00185E9E" w:rsidP="00C344B3">
      <w:pPr>
        <w:rPr>
          <w:rFonts w:ascii="SassoonCRInfant" w:hAnsi="SassoonCRInfant"/>
          <w:sz w:val="36"/>
          <w:szCs w:val="36"/>
        </w:rPr>
      </w:pPr>
    </w:p>
    <w:p w:rsidR="00C344B3" w:rsidRPr="00185E9E" w:rsidRDefault="00D954A3" w:rsidP="00C344B3">
      <w:pPr>
        <w:rPr>
          <w:rFonts w:ascii="SassoonCRInfant" w:hAnsi="SassoonCRInfant"/>
          <w:b/>
          <w:sz w:val="36"/>
          <w:szCs w:val="36"/>
          <w:u w:val="single"/>
        </w:rPr>
      </w:pPr>
      <w:r w:rsidRPr="00185E9E">
        <w:rPr>
          <w:rFonts w:ascii="SassoonCRInfant" w:hAnsi="SassoonCRInfant"/>
          <w:b/>
          <w:sz w:val="24"/>
          <w:szCs w:val="24"/>
          <w:u w:val="single"/>
        </w:rPr>
        <w:t>Science:</w:t>
      </w:r>
      <w:r w:rsidR="00185E9E" w:rsidRPr="00185E9E">
        <w:rPr>
          <w:rFonts w:ascii="SassoonCRInfant" w:hAnsi="SassoonCRInfant"/>
          <w:b/>
          <w:sz w:val="24"/>
          <w:szCs w:val="24"/>
          <w:u w:val="single"/>
        </w:rPr>
        <w:t xml:space="preserve"> 45 minutes </w:t>
      </w:r>
    </w:p>
    <w:p w:rsidR="00185E9E" w:rsidRDefault="00D954A3" w:rsidP="00D954A3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Task </w:t>
      </w:r>
      <w:r w:rsidR="00185E9E">
        <w:rPr>
          <w:rFonts w:ascii="SassoonCRInfant" w:hAnsi="SassoonCRInfant"/>
        </w:rPr>
        <w:t xml:space="preserve">1: </w:t>
      </w:r>
      <w:r>
        <w:rPr>
          <w:rFonts w:ascii="SassoonCRInfant" w:hAnsi="SassoonCRInfant"/>
        </w:rPr>
        <w:t>Exploring the weather.</w:t>
      </w:r>
    </w:p>
    <w:p w:rsidR="00185E9E" w:rsidRDefault="00185E9E" w:rsidP="00D954A3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Have a look at the </w:t>
      </w:r>
      <w:proofErr w:type="spellStart"/>
      <w:proofErr w:type="gramStart"/>
      <w:r>
        <w:rPr>
          <w:rFonts w:ascii="SassoonCRInfant" w:hAnsi="SassoonCRInfant"/>
        </w:rPr>
        <w:t>powerpoint</w:t>
      </w:r>
      <w:proofErr w:type="spellEnd"/>
      <w:proofErr w:type="gramEnd"/>
      <w:r>
        <w:rPr>
          <w:rFonts w:ascii="SassoonCRInfant" w:hAnsi="SassoonCRInfant"/>
        </w:rPr>
        <w:t xml:space="preserve"> all about winter.</w:t>
      </w:r>
    </w:p>
    <w:p w:rsidR="00D954A3" w:rsidRDefault="00185E9E" w:rsidP="00D954A3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Discuss: </w:t>
      </w:r>
      <w:r w:rsidR="00D954A3">
        <w:rPr>
          <w:rFonts w:ascii="SassoonCRInfant" w:hAnsi="SassoonCRInfant"/>
        </w:rPr>
        <w:t xml:space="preserve">What is the weather like in </w:t>
      </w:r>
      <w:r>
        <w:rPr>
          <w:rFonts w:ascii="SassoonCRInfant" w:hAnsi="SassoonCRInfant"/>
        </w:rPr>
        <w:t>winter</w:t>
      </w:r>
      <w:r w:rsidR="00D954A3">
        <w:rPr>
          <w:rFonts w:ascii="SassoonCRInfant" w:hAnsi="SassoonCRInfant"/>
        </w:rPr>
        <w:t xml:space="preserve">? How is it different from </w:t>
      </w:r>
      <w:r>
        <w:rPr>
          <w:rFonts w:ascii="SassoonCRInfant" w:hAnsi="SassoonCRInfant"/>
        </w:rPr>
        <w:t>autumn</w:t>
      </w:r>
      <w:r w:rsidR="00D954A3">
        <w:rPr>
          <w:rFonts w:ascii="SassoonCRInfant" w:hAnsi="SassoonCRInfant"/>
        </w:rPr>
        <w:t xml:space="preserve">? </w:t>
      </w:r>
    </w:p>
    <w:p w:rsidR="00D954A3" w:rsidRDefault="00D954A3" w:rsidP="00C344B3">
      <w:pPr>
        <w:rPr>
          <w:rFonts w:ascii="SassoonCRInfant" w:hAnsi="SassoonCRInfant"/>
        </w:rPr>
      </w:pPr>
      <w:r>
        <w:rPr>
          <w:rFonts w:ascii="SassoonCRInfant" w:hAnsi="SassoonCRInfant"/>
        </w:rPr>
        <w:t>What clothes would we wear in winter?</w:t>
      </w:r>
    </w:p>
    <w:p w:rsidR="00D954A3" w:rsidRDefault="00D954A3" w:rsidP="00C344B3">
      <w:pPr>
        <w:rPr>
          <w:rFonts w:ascii="SassoonCRInfant" w:hAnsi="SassoonCRInfant"/>
        </w:rPr>
      </w:pPr>
      <w:r>
        <w:rPr>
          <w:rFonts w:ascii="SassoonCRInfant" w:hAnsi="SassoonCRInfant"/>
        </w:rPr>
        <w:t>You might want to draw and label a picture of what you would wear in winter or you could collect the item</w:t>
      </w:r>
      <w:r w:rsidR="00185E9E">
        <w:rPr>
          <w:rFonts w:ascii="SassoonCRInfant" w:hAnsi="SassoonCRInfant"/>
        </w:rPr>
        <w:t>s at home</w:t>
      </w:r>
      <w:r>
        <w:rPr>
          <w:rFonts w:ascii="SassoonCRInfant" w:hAnsi="SassoonCRInfant"/>
        </w:rPr>
        <w:t xml:space="preserve"> and take a picture. You might like to write a sentence. In winter we wear………..</w:t>
      </w:r>
    </w:p>
    <w:p w:rsidR="00D954A3" w:rsidRDefault="00D954A3" w:rsidP="00D954A3">
      <w:pPr>
        <w:rPr>
          <w:rFonts w:ascii="SassoonCRInfant" w:hAnsi="SassoonCRInfant"/>
        </w:rPr>
      </w:pPr>
    </w:p>
    <w:p w:rsidR="00D954A3" w:rsidRDefault="00D954A3" w:rsidP="00D954A3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Task 2: what is the weather today? </w:t>
      </w:r>
    </w:p>
    <w:p w:rsidR="00D954A3" w:rsidRDefault="00D954A3" w:rsidP="00D954A3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This week we are going to look at the weather each day. Below I have drawn a table for you and </w:t>
      </w:r>
      <w:proofErr w:type="gramStart"/>
      <w:r>
        <w:rPr>
          <w:rFonts w:ascii="SassoonCRInfant" w:hAnsi="SassoonCRInfant"/>
        </w:rPr>
        <w:t>your</w:t>
      </w:r>
      <w:proofErr w:type="gramEnd"/>
      <w:r>
        <w:rPr>
          <w:rFonts w:ascii="SassoonCRInfant" w:hAnsi="SassoonCRInfant"/>
        </w:rPr>
        <w:t xml:space="preserve"> grown up to copy. </w:t>
      </w:r>
    </w:p>
    <w:p w:rsidR="00D954A3" w:rsidRDefault="00D954A3" w:rsidP="00D954A3">
      <w:pPr>
        <w:rPr>
          <w:rFonts w:ascii="SassoonCRInfant" w:hAnsi="SassoonCRInfant"/>
        </w:rPr>
      </w:pPr>
      <w:r>
        <w:rPr>
          <w:noProof/>
          <w:lang w:eastAsia="en-GB"/>
        </w:rPr>
        <w:drawing>
          <wp:inline distT="0" distB="0" distL="0" distR="0" wp14:anchorId="2D44436C" wp14:editId="51BBAE42">
            <wp:extent cx="2716530" cy="1790150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541" t="31648" r="21043" b="10165"/>
                    <a:stretch/>
                  </pic:blipFill>
                  <pic:spPr bwMode="auto">
                    <a:xfrm>
                      <a:off x="0" y="0"/>
                      <a:ext cx="2717631" cy="1790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54A3" w:rsidRDefault="00D954A3" w:rsidP="00D954A3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Look outside and decide what the weather is like and record this on your table. </w:t>
      </w:r>
    </w:p>
    <w:p w:rsidR="00185E9E" w:rsidRDefault="00185E9E" w:rsidP="00D954A3">
      <w:pPr>
        <w:rPr>
          <w:rFonts w:ascii="SassoonCRInfant" w:hAnsi="SassoonCRInfant"/>
        </w:rPr>
      </w:pPr>
    </w:p>
    <w:p w:rsidR="00185E9E" w:rsidRPr="00185E9E" w:rsidRDefault="00185E9E" w:rsidP="00185E9E">
      <w:pPr>
        <w:rPr>
          <w:rFonts w:ascii="SassoonCRInfant" w:hAnsi="SassoonCRInfant"/>
          <w:b/>
          <w:sz w:val="24"/>
          <w:szCs w:val="24"/>
          <w:u w:val="single"/>
        </w:rPr>
      </w:pPr>
      <w:r w:rsidRPr="00185E9E">
        <w:rPr>
          <w:rFonts w:ascii="SassoonCRInfant" w:hAnsi="SassoonCRInfant"/>
          <w:b/>
          <w:sz w:val="24"/>
          <w:szCs w:val="24"/>
          <w:u w:val="single"/>
        </w:rPr>
        <w:t>Handwriting: 20minutes</w:t>
      </w:r>
    </w:p>
    <w:p w:rsidR="00185E9E" w:rsidRPr="00185E9E" w:rsidRDefault="00185E9E" w:rsidP="00185E9E">
      <w:pPr>
        <w:rPr>
          <w:rFonts w:ascii="SassoonCRInfant" w:hAnsi="SassoonCRInfant"/>
          <w:sz w:val="24"/>
          <w:szCs w:val="24"/>
        </w:rPr>
      </w:pPr>
      <w:r w:rsidRPr="00185E9E">
        <w:rPr>
          <w:rFonts w:ascii="SassoonCRInfant" w:hAnsi="SassoonCRInfant"/>
          <w:sz w:val="24"/>
          <w:szCs w:val="24"/>
        </w:rPr>
        <w:t xml:space="preserve">Practise writing the common exception words I, to, no, go, the, into. </w:t>
      </w:r>
    </w:p>
    <w:p w:rsidR="00185E9E" w:rsidRPr="00185E9E" w:rsidRDefault="00185E9E" w:rsidP="00185E9E">
      <w:pPr>
        <w:rPr>
          <w:rFonts w:ascii="SassoonCRInfant" w:hAnsi="SassoonCRInfant"/>
          <w:sz w:val="24"/>
          <w:szCs w:val="24"/>
        </w:rPr>
      </w:pPr>
      <w:r w:rsidRPr="00185E9E">
        <w:rPr>
          <w:rFonts w:ascii="SassoonCRInfant" w:hAnsi="SassoonCRInfant"/>
          <w:sz w:val="24"/>
          <w:szCs w:val="24"/>
        </w:rPr>
        <w:t>Write the words on a piece of paper with a light coloured pen or felt tip. Allow your child to trace over the top. Draw a line underneath each word and copy the word, make sure your letters sit on the line.</w:t>
      </w:r>
    </w:p>
    <w:p w:rsidR="00185E9E" w:rsidRPr="00185E9E" w:rsidRDefault="00185E9E" w:rsidP="00185E9E">
      <w:pPr>
        <w:rPr>
          <w:rFonts w:ascii="SassoonCRInfant" w:hAnsi="SassoonCRInfant"/>
          <w:sz w:val="24"/>
          <w:szCs w:val="24"/>
        </w:rPr>
      </w:pPr>
      <w:r w:rsidRPr="00185E9E">
        <w:rPr>
          <w:rFonts w:ascii="SassoonCRInfant" w:hAnsi="SassoonCRInfant"/>
          <w:sz w:val="24"/>
          <w:szCs w:val="24"/>
        </w:rPr>
        <w:t xml:space="preserve">If your child finds this too tricky. Practice drawing different shapes. </w:t>
      </w:r>
    </w:p>
    <w:p w:rsidR="00185E9E" w:rsidRDefault="00185E9E" w:rsidP="00D954A3">
      <w:pPr>
        <w:rPr>
          <w:rFonts w:ascii="SassoonCRInfant" w:hAnsi="SassoonCRInfant"/>
          <w:sz w:val="24"/>
          <w:szCs w:val="24"/>
        </w:rPr>
      </w:pPr>
      <w:r w:rsidRPr="00185E9E">
        <w:rPr>
          <w:rFonts w:ascii="SassoonCRInfant" w:hAnsi="SassoonCRInfant"/>
          <w:sz w:val="24"/>
          <w:szCs w:val="24"/>
        </w:rPr>
        <w:t>Triangle, square, circle and rectangle</w:t>
      </w:r>
      <w:r>
        <w:rPr>
          <w:rFonts w:ascii="SassoonCRInfant" w:hAnsi="SassoonCRInfant"/>
          <w:sz w:val="24"/>
          <w:szCs w:val="24"/>
        </w:rPr>
        <w:t xml:space="preserve">. </w:t>
      </w:r>
    </w:p>
    <w:p w:rsidR="00185E9E" w:rsidRDefault="00185E9E" w:rsidP="00D954A3">
      <w:pPr>
        <w:rPr>
          <w:rFonts w:ascii="SassoonCRInfant" w:hAnsi="SassoonCRInfant"/>
          <w:sz w:val="24"/>
          <w:szCs w:val="24"/>
        </w:rPr>
      </w:pPr>
    </w:p>
    <w:p w:rsidR="00185E9E" w:rsidRDefault="00185E9E" w:rsidP="00D954A3">
      <w:pPr>
        <w:rPr>
          <w:rFonts w:ascii="SassoonCRInfant" w:hAnsi="SassoonCRInfant"/>
          <w:sz w:val="24"/>
          <w:szCs w:val="24"/>
        </w:rPr>
      </w:pPr>
    </w:p>
    <w:p w:rsidR="00185E9E" w:rsidRPr="00882A08" w:rsidRDefault="00185E9E" w:rsidP="00D954A3">
      <w:pPr>
        <w:rPr>
          <w:rFonts w:ascii="SassoonCRInfant" w:hAnsi="SassoonCRInfant"/>
          <w:b/>
          <w:sz w:val="24"/>
          <w:szCs w:val="24"/>
          <w:u w:val="single"/>
        </w:rPr>
      </w:pPr>
      <w:r w:rsidRPr="00882A08">
        <w:rPr>
          <w:rFonts w:ascii="SassoonCRInfant" w:hAnsi="SassoonCRInfant"/>
          <w:b/>
          <w:sz w:val="24"/>
          <w:szCs w:val="24"/>
          <w:u w:val="single"/>
        </w:rPr>
        <w:lastRenderedPageBreak/>
        <w:t>Phonics</w:t>
      </w:r>
      <w:r w:rsidR="00882A08">
        <w:rPr>
          <w:rFonts w:ascii="SassoonCRInfant" w:hAnsi="SassoonCRInfant"/>
          <w:b/>
          <w:sz w:val="24"/>
          <w:szCs w:val="24"/>
          <w:u w:val="single"/>
        </w:rPr>
        <w:t xml:space="preserve"> 20 minutes</w:t>
      </w:r>
      <w:r w:rsidRPr="00882A08">
        <w:rPr>
          <w:rFonts w:ascii="SassoonCRInfant" w:hAnsi="SassoonCRInfant"/>
          <w:b/>
          <w:sz w:val="24"/>
          <w:szCs w:val="24"/>
          <w:u w:val="single"/>
        </w:rPr>
        <w:t xml:space="preserve"> </w:t>
      </w:r>
    </w:p>
    <w:p w:rsidR="00185E9E" w:rsidRDefault="00185E9E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185E9E" w:rsidRDefault="00185E9E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Recap the sound ‘</w:t>
      </w:r>
      <w:proofErr w:type="spellStart"/>
      <w:r>
        <w:rPr>
          <w:rFonts w:ascii="SassoonCRInfant" w:hAnsi="SassoonCRInfant"/>
          <w:sz w:val="24"/>
          <w:szCs w:val="24"/>
        </w:rPr>
        <w:t>ai</w:t>
      </w:r>
      <w:proofErr w:type="spellEnd"/>
      <w:r>
        <w:rPr>
          <w:rFonts w:ascii="SassoonCRInfant" w:hAnsi="SassoonCRInfant"/>
          <w:sz w:val="24"/>
          <w:szCs w:val="24"/>
        </w:rPr>
        <w:t>’</w:t>
      </w:r>
      <w:r>
        <w:rPr>
          <w:rFonts w:ascii="SassoonCRInfant" w:hAnsi="SassoonCRInfant"/>
          <w:sz w:val="24"/>
          <w:szCs w:val="24"/>
        </w:rPr>
        <w:tab/>
      </w:r>
    </w:p>
    <w:p w:rsidR="00185E9E" w:rsidRDefault="006F2443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 w:rsidRPr="00882A08"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3690620</wp:posOffset>
                </wp:positionH>
                <wp:positionV relativeFrom="paragraph">
                  <wp:posOffset>354965</wp:posOffset>
                </wp:positionV>
                <wp:extent cx="2360930" cy="23241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08" w:rsidRPr="00882A08" w:rsidRDefault="00882A08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882A08">
                              <w:rPr>
                                <w:rFonts w:ascii="SassoonCRInfant" w:hAnsi="SassoonCRInfant"/>
                              </w:rPr>
                              <w:t xml:space="preserve">Now it’s your turn to write words with the </w:t>
                            </w:r>
                            <w:proofErr w:type="spellStart"/>
                            <w:r w:rsidRPr="00882A08">
                              <w:rPr>
                                <w:rFonts w:ascii="SassoonCRInfant" w:hAnsi="SassoonCRInfant"/>
                              </w:rPr>
                              <w:t>ai</w:t>
                            </w:r>
                            <w:proofErr w:type="spellEnd"/>
                            <w:r w:rsidRPr="00882A08">
                              <w:rPr>
                                <w:rFonts w:ascii="SassoonCRInfant" w:hAnsi="SassoonCRInfant"/>
                              </w:rPr>
                              <w:t xml:space="preserve"> sound. </w:t>
                            </w:r>
                          </w:p>
                          <w:p w:rsidR="00882A08" w:rsidRPr="00882A08" w:rsidRDefault="00882A08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:rsidR="00882A08" w:rsidRDefault="00882A08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proofErr w:type="gramStart"/>
                            <w:r>
                              <w:rPr>
                                <w:rFonts w:ascii="SassoonCRInfant" w:hAnsi="SassoonCRInfant"/>
                              </w:rPr>
                              <w:t>n</w:t>
                            </w:r>
                            <w:r w:rsidRPr="00882A08">
                              <w:rPr>
                                <w:rFonts w:ascii="SassoonCRInfant" w:hAnsi="SassoonCRInfant"/>
                              </w:rPr>
                              <w:t>ail</w:t>
                            </w:r>
                            <w:proofErr w:type="gramEnd"/>
                            <w:r w:rsidRPr="00882A08">
                              <w:rPr>
                                <w:rFonts w:ascii="SassoonCRInfant" w:hAnsi="SassoonCRInfant"/>
                              </w:rPr>
                              <w:t>, mail, train, snail, rain</w:t>
                            </w:r>
                          </w:p>
                          <w:p w:rsidR="00882A08" w:rsidRDefault="00882A08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proofErr w:type="gramStart"/>
                            <w:r>
                              <w:rPr>
                                <w:rFonts w:ascii="SassoonCRInfant" w:hAnsi="SassoonCRInfant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SassoonCRInfant" w:hAnsi="SassoonCRInfant"/>
                              </w:rPr>
                              <w:t xml:space="preserve"> it is too tricky add the sound buttons. </w:t>
                            </w:r>
                          </w:p>
                          <w:p w:rsidR="006F2443" w:rsidRPr="00882A08" w:rsidRDefault="006F2443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732367" cy="681480"/>
                                  <wp:effectExtent l="0" t="0" r="0" b="444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4069" cy="7016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6pt;margin-top:27.95pt;width:185.9pt;height:183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">
                <v:textbox>
                  <w:txbxContent>
                    <w:p w:rsidR="00882A08" w:rsidRPr="00882A08" w:rsidRDefault="00882A08">
                      <w:pPr>
                        <w:rPr>
                          <w:rFonts w:ascii="SassoonCRInfant" w:hAnsi="SassoonCRInfant"/>
                        </w:rPr>
                      </w:pPr>
                      <w:r w:rsidRPr="00882A08">
                        <w:rPr>
                          <w:rFonts w:ascii="SassoonCRInfant" w:hAnsi="SassoonCRInfant"/>
                        </w:rPr>
                        <w:t xml:space="preserve">Now it’s your turn to write words with the </w:t>
                      </w:r>
                      <w:proofErr w:type="spellStart"/>
                      <w:r w:rsidRPr="00882A08">
                        <w:rPr>
                          <w:rFonts w:ascii="SassoonCRInfant" w:hAnsi="SassoonCRInfant"/>
                        </w:rPr>
                        <w:t>ai</w:t>
                      </w:r>
                      <w:proofErr w:type="spellEnd"/>
                      <w:r w:rsidRPr="00882A08">
                        <w:rPr>
                          <w:rFonts w:ascii="SassoonCRInfant" w:hAnsi="SassoonCRInfant"/>
                        </w:rPr>
                        <w:t xml:space="preserve"> sound. </w:t>
                      </w:r>
                    </w:p>
                    <w:p w:rsidR="00882A08" w:rsidRPr="00882A08" w:rsidRDefault="00882A08">
                      <w:pPr>
                        <w:rPr>
                          <w:rFonts w:ascii="SassoonCRInfant" w:hAnsi="SassoonCRInfant"/>
                        </w:rPr>
                      </w:pPr>
                    </w:p>
                    <w:p w:rsidR="00882A08" w:rsidRDefault="00882A08">
                      <w:pPr>
                        <w:rPr>
                          <w:rFonts w:ascii="SassoonCRInfant" w:hAnsi="SassoonCRInfant"/>
                        </w:rPr>
                      </w:pPr>
                      <w:proofErr w:type="gramStart"/>
                      <w:r>
                        <w:rPr>
                          <w:rFonts w:ascii="SassoonCRInfant" w:hAnsi="SassoonCRInfant"/>
                        </w:rPr>
                        <w:t>n</w:t>
                      </w:r>
                      <w:r w:rsidRPr="00882A08">
                        <w:rPr>
                          <w:rFonts w:ascii="SassoonCRInfant" w:hAnsi="SassoonCRInfant"/>
                        </w:rPr>
                        <w:t>ail</w:t>
                      </w:r>
                      <w:proofErr w:type="gramEnd"/>
                      <w:r w:rsidRPr="00882A08">
                        <w:rPr>
                          <w:rFonts w:ascii="SassoonCRInfant" w:hAnsi="SassoonCRInfant"/>
                        </w:rPr>
                        <w:t>, mail, train, snail, rain</w:t>
                      </w:r>
                    </w:p>
                    <w:p w:rsidR="00882A08" w:rsidRDefault="00882A08">
                      <w:pPr>
                        <w:rPr>
                          <w:rFonts w:ascii="SassoonCRInfant" w:hAnsi="SassoonCRInfant"/>
                        </w:rPr>
                      </w:pPr>
                      <w:proofErr w:type="gramStart"/>
                      <w:r>
                        <w:rPr>
                          <w:rFonts w:ascii="SassoonCRInfant" w:hAnsi="SassoonCRInfant"/>
                        </w:rPr>
                        <w:t>if</w:t>
                      </w:r>
                      <w:proofErr w:type="gramEnd"/>
                      <w:r>
                        <w:rPr>
                          <w:rFonts w:ascii="SassoonCRInfant" w:hAnsi="SassoonCRInfant"/>
                        </w:rPr>
                        <w:t xml:space="preserve"> it is too tricky add the sound buttons. </w:t>
                      </w:r>
                    </w:p>
                    <w:p w:rsidR="006F2443" w:rsidRPr="00882A08" w:rsidRDefault="006F2443">
                      <w:pPr>
                        <w:rPr>
                          <w:rFonts w:ascii="SassoonCRInfant" w:hAnsi="SassoonCRInfant"/>
                        </w:rPr>
                      </w:pPr>
                      <w:r>
                        <w:rPr>
                          <w:rFonts w:ascii="SassoonCRInfant" w:hAnsi="SassoonCRInfant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732367" cy="681480"/>
                            <wp:effectExtent l="0" t="0" r="0" b="444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4069" cy="7016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5E9E">
        <w:rPr>
          <w:rFonts w:ascii="SassoonCRInfant" w:hAnsi="SassoonCRInfant"/>
          <w:sz w:val="24"/>
          <w:szCs w:val="24"/>
        </w:rPr>
        <w:t>Watch this video for some idea</w:t>
      </w:r>
      <w:r w:rsidR="00882A08">
        <w:rPr>
          <w:rFonts w:ascii="SassoonCRInfant" w:hAnsi="SassoonCRInfant"/>
          <w:sz w:val="24"/>
          <w:szCs w:val="24"/>
        </w:rPr>
        <w:t>s</w:t>
      </w:r>
      <w:r w:rsidR="00185E9E">
        <w:rPr>
          <w:rFonts w:ascii="SassoonCRInfant" w:hAnsi="SassoonCRInfant"/>
          <w:sz w:val="24"/>
          <w:szCs w:val="24"/>
        </w:rPr>
        <w:t xml:space="preserve"> of words with the ‘</w:t>
      </w:r>
      <w:proofErr w:type="spellStart"/>
      <w:r w:rsidR="00185E9E">
        <w:rPr>
          <w:rFonts w:ascii="SassoonCRInfant" w:hAnsi="SassoonCRInfant"/>
          <w:sz w:val="24"/>
          <w:szCs w:val="24"/>
        </w:rPr>
        <w:t>ai</w:t>
      </w:r>
      <w:proofErr w:type="spellEnd"/>
      <w:r w:rsidR="00185E9E">
        <w:rPr>
          <w:rFonts w:ascii="SassoonCRInfant" w:hAnsi="SassoonCRInfant"/>
          <w:sz w:val="24"/>
          <w:szCs w:val="24"/>
        </w:rPr>
        <w:t xml:space="preserve">’ sound: </w:t>
      </w:r>
      <w:hyperlink r:id="rId7" w:history="1">
        <w:r w:rsidR="00882A08" w:rsidRPr="004F361F">
          <w:rPr>
            <w:rStyle w:val="Hyperlink"/>
            <w:rFonts w:ascii="SassoonCRInfant" w:hAnsi="SassoonCRInfant"/>
            <w:sz w:val="24"/>
            <w:szCs w:val="24"/>
          </w:rPr>
          <w:t>https://www.youtube.com/watch?v=LnXaN-CvR9s</w:t>
        </w:r>
      </w:hyperlink>
    </w:p>
    <w:p w:rsidR="00882A08" w:rsidRDefault="006F2443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833544</wp:posOffset>
                </wp:positionH>
                <wp:positionV relativeFrom="paragraph">
                  <wp:posOffset>971338</wp:posOffset>
                </wp:positionV>
                <wp:extent cx="45719" cy="67733"/>
                <wp:effectExtent l="0" t="0" r="12065" b="2794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7733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154B49" id="Oval 11" o:spid="_x0000_s1026" style="position:absolute;margin-left:65.65pt;margin-top:76.5pt;width:3.6pt;height:5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" fillcolor="black [3213]" strokecolor="black [3213]" strokeweight="1pt">
                <v:stroke joinstyle="miter"/>
              </v:oval>
            </w:pict>
          </mc:Fallback>
        </mc:AlternateContent>
      </w:r>
      <w:r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397932</wp:posOffset>
                </wp:positionH>
                <wp:positionV relativeFrom="paragraph">
                  <wp:posOffset>1017692</wp:posOffset>
                </wp:positionV>
                <wp:extent cx="300567" cy="0"/>
                <wp:effectExtent l="0" t="19050" r="42545" b="381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567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3A843" id="Straight Connector 1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35pt,80.15pt" to="55pt,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" strokecolor="black [3213]" strokeweight="4.5pt">
                <v:stroke joinstyle="miter"/>
              </v:line>
            </w:pict>
          </mc:Fallback>
        </mc:AlternateContent>
      </w:r>
      <w:r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198967</wp:posOffset>
                </wp:positionH>
                <wp:positionV relativeFrom="paragraph">
                  <wp:posOffset>979805</wp:posOffset>
                </wp:positionV>
                <wp:extent cx="45719" cy="71967"/>
                <wp:effectExtent l="0" t="0" r="12065" b="2349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1967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AB5BF0" id="Oval 7" o:spid="_x0000_s1026" style="position:absolute;margin-left:15.65pt;margin-top:77.15pt;width:3.6pt;height:5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" fillcolor="black [3213]" strokecolor="black [3213]" strokeweight="1pt">
                <v:stroke joinstyle="miter"/>
              </v:oval>
            </w:pict>
          </mc:Fallback>
        </mc:AlternateContent>
      </w:r>
      <w:r w:rsidR="00882A08">
        <w:rPr>
          <w:noProof/>
          <w:lang w:eastAsia="en-GB"/>
        </w:rPr>
        <w:drawing>
          <wp:inline distT="0" distB="0" distL="0" distR="0" wp14:anchorId="0DD4A49B" wp14:editId="51B6B5E4">
            <wp:extent cx="2568575" cy="2133190"/>
            <wp:effectExtent l="0" t="0" r="317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814" t="23115" r="28355" b="7553"/>
                    <a:stretch/>
                  </pic:blipFill>
                  <pic:spPr bwMode="auto">
                    <a:xfrm>
                      <a:off x="0" y="0"/>
                      <a:ext cx="2569475" cy="2133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A08" w:rsidRDefault="00882A08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882A08" w:rsidRDefault="00882A08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Children can play phonics play buried treasure. </w:t>
      </w:r>
    </w:p>
    <w:p w:rsidR="00882A08" w:rsidRDefault="006F2443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4182533</wp:posOffset>
                </wp:positionH>
                <wp:positionV relativeFrom="paragraph">
                  <wp:posOffset>616797</wp:posOffset>
                </wp:positionV>
                <wp:extent cx="309034" cy="182033"/>
                <wp:effectExtent l="0" t="0" r="15240" b="2794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034" cy="18203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83B9C0" id="Oval 14" o:spid="_x0000_s1026" style="position:absolute;margin-left:329.35pt;margin-top:48.55pt;width:24.35pt;height:14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" filled="f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2561167</wp:posOffset>
                </wp:positionH>
                <wp:positionV relativeFrom="paragraph">
                  <wp:posOffset>489797</wp:posOffset>
                </wp:positionV>
                <wp:extent cx="474133" cy="237066"/>
                <wp:effectExtent l="0" t="0" r="21590" b="1079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23706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782EAD" id="Oval 13" o:spid="_x0000_s1026" style="position:absolute;margin-left:201.65pt;margin-top:38.55pt;width:37.35pt;height:18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" filled="f" strokecolor="#1f4d78 [1604]" strokeweight="1pt">
                <v:stroke joinstyle="miter"/>
              </v:oval>
            </w:pict>
          </mc:Fallback>
        </mc:AlternateContent>
      </w:r>
      <w:r w:rsidR="00882A08">
        <w:rPr>
          <w:noProof/>
          <w:lang w:eastAsia="en-GB"/>
        </w:rPr>
        <w:drawing>
          <wp:inline distT="0" distB="0" distL="0" distR="0" wp14:anchorId="1669038C" wp14:editId="4DAE4E5A">
            <wp:extent cx="2023533" cy="1135953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4551" t="13071" r="9003" b="6149"/>
                    <a:stretch/>
                  </pic:blipFill>
                  <pic:spPr bwMode="auto">
                    <a:xfrm>
                      <a:off x="0" y="0"/>
                      <a:ext cx="2032004" cy="11407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  <w:r w:rsidR="00882A08">
        <w:rPr>
          <w:noProof/>
          <w:lang w:eastAsia="en-GB"/>
        </w:rPr>
        <w:drawing>
          <wp:inline distT="0" distB="0" distL="0" distR="0" wp14:anchorId="746DA982" wp14:editId="2E0CE0BB">
            <wp:extent cx="1740115" cy="116416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772" t="11404" r="18533" b="4604"/>
                    <a:stretch/>
                  </pic:blipFill>
                  <pic:spPr bwMode="auto">
                    <a:xfrm>
                      <a:off x="0" y="0"/>
                      <a:ext cx="1755511" cy="1174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  <w:r w:rsidR="00882A08">
        <w:rPr>
          <w:noProof/>
          <w:lang w:eastAsia="en-GB"/>
        </w:rPr>
        <w:drawing>
          <wp:inline distT="0" distB="0" distL="0" distR="0" wp14:anchorId="77A58D6C" wp14:editId="252F6AC3">
            <wp:extent cx="1824566" cy="1289484"/>
            <wp:effectExtent l="0" t="0" r="444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933" t="17661" r="14174"/>
                    <a:stretch/>
                  </pic:blipFill>
                  <pic:spPr bwMode="auto">
                    <a:xfrm>
                      <a:off x="0" y="0"/>
                      <a:ext cx="1844592" cy="1303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A08" w:rsidRDefault="006F2443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Some children may find phase 3 sounds tricky. Try this phase 2 activity. </w:t>
      </w: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6F2443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lastRenderedPageBreak/>
        <w:t xml:space="preserve">The new sound </w:t>
      </w:r>
      <w:proofErr w:type="gramStart"/>
      <w:r>
        <w:rPr>
          <w:rFonts w:ascii="SassoonCRInfant" w:hAnsi="SassoonCRInfant"/>
          <w:sz w:val="24"/>
          <w:szCs w:val="24"/>
        </w:rPr>
        <w:t>today ‘d’</w:t>
      </w:r>
      <w:proofErr w:type="gramEnd"/>
      <w:r>
        <w:rPr>
          <w:rFonts w:ascii="SassoonCRInfant" w:hAnsi="SassoonCRInfant"/>
          <w:sz w:val="24"/>
          <w:szCs w:val="24"/>
        </w:rPr>
        <w:t xml:space="preserve"> </w:t>
      </w: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How many words can you think of that start with the </w:t>
      </w:r>
      <w:proofErr w:type="gramStart"/>
      <w:r>
        <w:rPr>
          <w:rFonts w:ascii="SassoonCRInfant" w:hAnsi="SassoonCRInfant"/>
          <w:sz w:val="24"/>
          <w:szCs w:val="24"/>
        </w:rPr>
        <w:t>sound ‘d’</w:t>
      </w:r>
      <w:proofErr w:type="gramEnd"/>
      <w:r>
        <w:rPr>
          <w:rFonts w:ascii="SassoonCRInfant" w:hAnsi="SassoonCRInfant"/>
          <w:sz w:val="24"/>
          <w:szCs w:val="24"/>
        </w:rPr>
        <w:t xml:space="preserve"> </w:t>
      </w: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Watch this clip: </w:t>
      </w:r>
      <w:hyperlink r:id="rId12" w:history="1">
        <w:r w:rsidRPr="009C2B48">
          <w:rPr>
            <w:rStyle w:val="Hyperlink"/>
            <w:rFonts w:ascii="SassoonCRInfant" w:hAnsi="SassoonCRInfant"/>
            <w:sz w:val="24"/>
            <w:szCs w:val="24"/>
          </w:rPr>
          <w:t>https://www.youtube.com/watch?v=65b3vEfskZ4</w:t>
        </w:r>
      </w:hyperlink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Now see if you can </w:t>
      </w:r>
      <w:proofErr w:type="gramStart"/>
      <w:r>
        <w:rPr>
          <w:rFonts w:ascii="SassoonCRInfant" w:hAnsi="SassoonCRInfant"/>
          <w:sz w:val="24"/>
          <w:szCs w:val="24"/>
        </w:rPr>
        <w:t>write ‘d’</w:t>
      </w:r>
      <w:proofErr w:type="gramEnd"/>
      <w:r>
        <w:rPr>
          <w:rFonts w:ascii="SassoonCRInfant" w:hAnsi="SassoonCRInfant"/>
          <w:sz w:val="24"/>
          <w:szCs w:val="24"/>
        </w:rPr>
        <w:t>?</w:t>
      </w: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proofErr w:type="gramStart"/>
      <w:r>
        <w:rPr>
          <w:rFonts w:ascii="SassoonCRInfant" w:hAnsi="SassoonCRInfant"/>
          <w:sz w:val="24"/>
          <w:szCs w:val="24"/>
        </w:rPr>
        <w:t>can</w:t>
      </w:r>
      <w:proofErr w:type="gramEnd"/>
      <w:r>
        <w:rPr>
          <w:rFonts w:ascii="SassoonCRInfant" w:hAnsi="SassoonCRInfant"/>
          <w:sz w:val="24"/>
          <w:szCs w:val="24"/>
        </w:rPr>
        <w:t xml:space="preserve"> you sort these pictures into to piles. Those that have </w:t>
      </w:r>
      <w:proofErr w:type="gramStart"/>
      <w:r>
        <w:rPr>
          <w:rFonts w:ascii="SassoonCRInfant" w:hAnsi="SassoonCRInfant"/>
          <w:sz w:val="24"/>
          <w:szCs w:val="24"/>
        </w:rPr>
        <w:t>a ‘d’</w:t>
      </w:r>
      <w:proofErr w:type="gramEnd"/>
      <w:r>
        <w:rPr>
          <w:rFonts w:ascii="SassoonCRInfant" w:hAnsi="SassoonCRInfant"/>
          <w:sz w:val="24"/>
          <w:szCs w:val="24"/>
        </w:rPr>
        <w:t xml:space="preserve"> sound and no ‘d’ sound. </w:t>
      </w:r>
    </w:p>
    <w:tbl>
      <w:tblPr>
        <w:tblStyle w:val="TableGrid"/>
        <w:tblW w:w="9560" w:type="dxa"/>
        <w:tblLayout w:type="fixed"/>
        <w:tblLook w:val="06A0" w:firstRow="1" w:lastRow="0" w:firstColumn="1" w:lastColumn="0" w:noHBand="1" w:noVBand="1"/>
      </w:tblPr>
      <w:tblGrid>
        <w:gridCol w:w="2390"/>
        <w:gridCol w:w="2390"/>
        <w:gridCol w:w="2390"/>
        <w:gridCol w:w="2390"/>
      </w:tblGrid>
      <w:tr w:rsidR="007B1A66" w:rsidTr="007B1A66">
        <w:trPr>
          <w:trHeight w:val="2179"/>
        </w:trPr>
        <w:tc>
          <w:tcPr>
            <w:tcW w:w="2390" w:type="dxa"/>
          </w:tcPr>
          <w:p w:rsidR="007B1A66" w:rsidRDefault="007B1A66" w:rsidP="003766EE">
            <w:r>
              <w:rPr>
                <w:noProof/>
                <w:lang w:eastAsia="en-GB"/>
              </w:rPr>
              <w:drawing>
                <wp:inline distT="0" distB="0" distL="0" distR="0" wp14:anchorId="222F77A8" wp14:editId="120E1A03">
                  <wp:extent cx="1514475" cy="942975"/>
                  <wp:effectExtent l="0" t="0" r="0" b="0"/>
                  <wp:docPr id="300520992" name="Picture 300520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0" w:type="dxa"/>
          </w:tcPr>
          <w:p w:rsidR="007B1A66" w:rsidRDefault="007B1A66" w:rsidP="003766EE">
            <w:r>
              <w:rPr>
                <w:noProof/>
                <w:lang w:eastAsia="en-GB"/>
              </w:rPr>
              <w:drawing>
                <wp:inline distT="0" distB="0" distL="0" distR="0" wp14:anchorId="42089E7C" wp14:editId="5FB4DA21">
                  <wp:extent cx="1514475" cy="1143000"/>
                  <wp:effectExtent l="0" t="0" r="0" b="0"/>
                  <wp:docPr id="1979602154" name="Picture 1979602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0" w:type="dxa"/>
          </w:tcPr>
          <w:p w:rsidR="007B1A66" w:rsidRDefault="007B1A66" w:rsidP="003766EE">
            <w:r>
              <w:rPr>
                <w:noProof/>
                <w:lang w:eastAsia="en-GB"/>
              </w:rPr>
              <w:drawing>
                <wp:inline distT="0" distB="0" distL="0" distR="0" wp14:anchorId="38211116" wp14:editId="67993E73">
                  <wp:extent cx="1304925" cy="1514475"/>
                  <wp:effectExtent l="0" t="0" r="0" b="0"/>
                  <wp:docPr id="834872493" name="Picture 834872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0" w:type="dxa"/>
          </w:tcPr>
          <w:p w:rsidR="007B1A66" w:rsidRDefault="007B1A66" w:rsidP="003766EE">
            <w:r>
              <w:rPr>
                <w:noProof/>
                <w:lang w:eastAsia="en-GB"/>
              </w:rPr>
              <w:drawing>
                <wp:inline distT="0" distB="0" distL="0" distR="0" wp14:anchorId="7CFDAA39" wp14:editId="2A7854DA">
                  <wp:extent cx="1495425" cy="1514475"/>
                  <wp:effectExtent l="0" t="0" r="0" b="0"/>
                  <wp:docPr id="726549437" name="Picture 726549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A66" w:rsidTr="007B1A66">
        <w:trPr>
          <w:trHeight w:val="2193"/>
        </w:trPr>
        <w:tc>
          <w:tcPr>
            <w:tcW w:w="2390" w:type="dxa"/>
          </w:tcPr>
          <w:p w:rsidR="007B1A66" w:rsidRDefault="007B1A66" w:rsidP="003766EE">
            <w:r>
              <w:rPr>
                <w:noProof/>
                <w:lang w:eastAsia="en-GB"/>
              </w:rPr>
              <w:drawing>
                <wp:inline distT="0" distB="0" distL="0" distR="0" wp14:anchorId="655C0AAE" wp14:editId="1712AD19">
                  <wp:extent cx="1304925" cy="1514475"/>
                  <wp:effectExtent l="0" t="0" r="0" b="0"/>
                  <wp:docPr id="48104488" name="Picture 48104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0" w:type="dxa"/>
          </w:tcPr>
          <w:p w:rsidR="007B1A66" w:rsidRDefault="007B1A66" w:rsidP="003766EE">
            <w:r>
              <w:rPr>
                <w:noProof/>
                <w:lang w:eastAsia="en-GB"/>
              </w:rPr>
              <w:drawing>
                <wp:inline distT="0" distB="0" distL="0" distR="0" wp14:anchorId="42876389" wp14:editId="5F02553C">
                  <wp:extent cx="1066800" cy="1514475"/>
                  <wp:effectExtent l="0" t="0" r="0" b="0"/>
                  <wp:docPr id="149513444" name="Picture 149513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0" w:type="dxa"/>
          </w:tcPr>
          <w:p w:rsidR="007B1A66" w:rsidRDefault="007B1A66" w:rsidP="003766EE">
            <w:r>
              <w:rPr>
                <w:noProof/>
                <w:lang w:eastAsia="en-GB"/>
              </w:rPr>
              <w:drawing>
                <wp:inline distT="0" distB="0" distL="0" distR="0" wp14:anchorId="778CD029" wp14:editId="701AAE47">
                  <wp:extent cx="1400175" cy="1524000"/>
                  <wp:effectExtent l="0" t="0" r="0" b="0"/>
                  <wp:docPr id="599979380" name="Picture 599979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0" w:type="dxa"/>
          </w:tcPr>
          <w:p w:rsidR="007B1A66" w:rsidRDefault="007B1A66" w:rsidP="003766EE">
            <w:r>
              <w:rPr>
                <w:noProof/>
                <w:lang w:eastAsia="en-GB"/>
              </w:rPr>
              <w:drawing>
                <wp:inline distT="0" distB="0" distL="0" distR="0" wp14:anchorId="4A9CBD86" wp14:editId="7A1F8E86">
                  <wp:extent cx="1514475" cy="1514475"/>
                  <wp:effectExtent l="0" t="0" r="0" b="0"/>
                  <wp:docPr id="200009928" name="Picture 2000099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6F2443" w:rsidRDefault="006F2443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p w:rsidR="007B1A66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bookmarkStart w:id="0" w:name="_GoBack"/>
      <w:bookmarkEnd w:id="0"/>
    </w:p>
    <w:p w:rsidR="00583AE0" w:rsidRPr="00B50523" w:rsidRDefault="00583AE0" w:rsidP="00185E9E">
      <w:pPr>
        <w:tabs>
          <w:tab w:val="left" w:pos="2500"/>
        </w:tabs>
        <w:rPr>
          <w:rFonts w:ascii="SassoonCRInfant" w:hAnsi="SassoonCRInfant"/>
          <w:b/>
          <w:sz w:val="24"/>
          <w:szCs w:val="24"/>
          <w:u w:val="single"/>
        </w:rPr>
      </w:pPr>
      <w:r w:rsidRPr="00B50523">
        <w:rPr>
          <w:rFonts w:ascii="SassoonCRInfant" w:hAnsi="SassoonCRInfant"/>
          <w:b/>
          <w:sz w:val="24"/>
          <w:szCs w:val="24"/>
          <w:u w:val="single"/>
        </w:rPr>
        <w:t>Maths 45 minutes</w:t>
      </w:r>
    </w:p>
    <w:p w:rsidR="00583AE0" w:rsidRDefault="00583AE0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Have </w:t>
      </w:r>
      <w:r w:rsidR="002C2819">
        <w:rPr>
          <w:rFonts w:ascii="SassoonCRInfant" w:hAnsi="SassoonCRInfant"/>
          <w:sz w:val="24"/>
          <w:szCs w:val="24"/>
        </w:rPr>
        <w:t xml:space="preserve">a look at this video and take the quiz. </w:t>
      </w:r>
    </w:p>
    <w:p w:rsidR="00583AE0" w:rsidRDefault="007B1A66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hyperlink r:id="rId21" w:history="1">
        <w:r w:rsidR="00583AE0" w:rsidRPr="003076E1">
          <w:rPr>
            <w:rStyle w:val="Hyperlink"/>
            <w:rFonts w:ascii="SassoonCRInfant" w:hAnsi="SassoonCRInfant"/>
            <w:sz w:val="24"/>
            <w:szCs w:val="24"/>
          </w:rPr>
          <w:t>https://classroom.thenational.academy/lessons/to-measure-lengths-using-non-standard-units-part-2-6ngkac?step=2&amp;activity=video</w:t>
        </w:r>
      </w:hyperlink>
      <w:r w:rsidR="00583AE0">
        <w:rPr>
          <w:rFonts w:ascii="SassoonCRInfant" w:hAnsi="SassoonCRInfant"/>
          <w:sz w:val="24"/>
          <w:szCs w:val="24"/>
        </w:rPr>
        <w:t xml:space="preserve"> </w:t>
      </w:r>
    </w:p>
    <w:p w:rsidR="00583AE0" w:rsidRDefault="00B50523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Y</w:t>
      </w:r>
      <w:r w:rsidR="002C2819">
        <w:rPr>
          <w:rFonts w:ascii="SassoonCRInfant" w:hAnsi="SassoonCRInfant"/>
          <w:sz w:val="24"/>
          <w:szCs w:val="24"/>
        </w:rPr>
        <w:t>ou</w:t>
      </w:r>
      <w:r w:rsidR="004307E4">
        <w:rPr>
          <w:rFonts w:ascii="SassoonCRInfant" w:hAnsi="SassoonCRInfant"/>
          <w:sz w:val="24"/>
          <w:szCs w:val="24"/>
        </w:rPr>
        <w:t>r</w:t>
      </w:r>
      <w:r w:rsidR="002C2819">
        <w:rPr>
          <w:rFonts w:ascii="SassoonCRInfant" w:hAnsi="SassoonCRInfant"/>
          <w:sz w:val="24"/>
          <w:szCs w:val="24"/>
        </w:rPr>
        <w:t xml:space="preserve"> task today is to have a look for these objects in your house and measure them, before you measure them you need to make an estimate. An estimate is having a guess. Before you measure you will guess how long an object is and then measure it. You can use what you have in your house to measure. Remember </w:t>
      </w:r>
      <w:r>
        <w:rPr>
          <w:rFonts w:ascii="SassoonCRInfant" w:hAnsi="SassoonCRInfant"/>
          <w:sz w:val="24"/>
          <w:szCs w:val="24"/>
        </w:rPr>
        <w:t>when measuring</w:t>
      </w:r>
      <w:r w:rsidR="002C2819">
        <w:rPr>
          <w:rFonts w:ascii="SassoonCRInfant" w:hAnsi="SassoonCRInfant"/>
          <w:sz w:val="24"/>
          <w:szCs w:val="24"/>
        </w:rPr>
        <w:t xml:space="preserve"> you must make sure it is all the same coins, pegs, paperclips. </w:t>
      </w:r>
    </w:p>
    <w:p w:rsidR="00882A08" w:rsidRDefault="00882A08" w:rsidP="00185E9E">
      <w:pPr>
        <w:tabs>
          <w:tab w:val="left" w:pos="2500"/>
        </w:tabs>
        <w:rPr>
          <w:rFonts w:ascii="SassoonCRInfant" w:hAnsi="SassoonCRInfant"/>
          <w:sz w:val="24"/>
          <w:szCs w:val="24"/>
        </w:rPr>
      </w:pPr>
    </w:p>
    <w:tbl>
      <w:tblPr>
        <w:tblStyle w:val="TableGrid"/>
        <w:tblW w:w="8537" w:type="dxa"/>
        <w:tblLook w:val="04A0" w:firstRow="1" w:lastRow="0" w:firstColumn="1" w:lastColumn="0" w:noHBand="0" w:noVBand="1"/>
      </w:tblPr>
      <w:tblGrid>
        <w:gridCol w:w="2972"/>
        <w:gridCol w:w="3390"/>
        <w:gridCol w:w="2175"/>
      </w:tblGrid>
      <w:tr w:rsidR="00583AE0" w:rsidRPr="00A37B72" w:rsidTr="00583AE0">
        <w:trPr>
          <w:trHeight w:val="958"/>
        </w:trPr>
        <w:tc>
          <w:tcPr>
            <w:tcW w:w="2972" w:type="dxa"/>
          </w:tcPr>
          <w:p w:rsidR="00583AE0" w:rsidRPr="00A37B72" w:rsidRDefault="00583AE0" w:rsidP="00BF44A9">
            <w:pPr>
              <w:jc w:val="center"/>
              <w:rPr>
                <w:rFonts w:ascii="SassoonCRInfant" w:hAnsi="SassoonCRInfant"/>
                <w:noProof/>
                <w:sz w:val="32"/>
                <w:szCs w:val="32"/>
                <w:lang w:eastAsia="en-GB"/>
              </w:rPr>
            </w:pPr>
            <w:r w:rsidRPr="00A37B72">
              <w:rPr>
                <w:rFonts w:ascii="SassoonCRInfant" w:hAnsi="SassoonCRInfant"/>
                <w:noProof/>
                <w:sz w:val="32"/>
                <w:szCs w:val="32"/>
                <w:lang w:eastAsia="en-GB"/>
              </w:rPr>
              <w:lastRenderedPageBreak/>
              <w:t>Object</w:t>
            </w:r>
          </w:p>
        </w:tc>
        <w:tc>
          <w:tcPr>
            <w:tcW w:w="3390" w:type="dxa"/>
          </w:tcPr>
          <w:p w:rsidR="00583AE0" w:rsidRPr="00A37B72" w:rsidRDefault="00583AE0" w:rsidP="00BF44A9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A37B72">
              <w:rPr>
                <w:rFonts w:ascii="SassoonCRInfant" w:hAnsi="SassoonCRInfant"/>
                <w:sz w:val="32"/>
                <w:szCs w:val="32"/>
              </w:rPr>
              <w:t>Estimate</w:t>
            </w:r>
          </w:p>
        </w:tc>
        <w:tc>
          <w:tcPr>
            <w:tcW w:w="2175" w:type="dxa"/>
          </w:tcPr>
          <w:p w:rsidR="00583AE0" w:rsidRPr="00A37B72" w:rsidRDefault="00583AE0" w:rsidP="00BF44A9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A37B72">
              <w:rPr>
                <w:rFonts w:ascii="SassoonCRInfant" w:hAnsi="SassoonCRInfant"/>
                <w:sz w:val="32"/>
                <w:szCs w:val="32"/>
              </w:rPr>
              <w:t>Answer</w:t>
            </w:r>
          </w:p>
        </w:tc>
      </w:tr>
      <w:tr w:rsidR="00583AE0" w:rsidTr="00583AE0">
        <w:trPr>
          <w:trHeight w:val="958"/>
        </w:trPr>
        <w:tc>
          <w:tcPr>
            <w:tcW w:w="2972" w:type="dxa"/>
          </w:tcPr>
          <w:p w:rsidR="00583AE0" w:rsidRDefault="00583AE0" w:rsidP="00BF44A9">
            <w:pPr>
              <w:jc w:val="center"/>
            </w:pPr>
            <w: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7086B0C0" wp14:editId="5BA6F597">
                  <wp:extent cx="1104900" cy="1104900"/>
                  <wp:effectExtent l="0" t="0" r="0" b="0"/>
                  <wp:docPr id="17" name="Picture 17" descr="Women's Tree Dashers &amp; Reviews, Thunder | Sustainable Running Shoes For  Women | Allbi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men's Tree Dashers &amp; Reviews, Thunder | Sustainable Running Shoes For  Women | Allbir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150" cy="110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                        </w:t>
            </w:r>
          </w:p>
        </w:tc>
        <w:tc>
          <w:tcPr>
            <w:tcW w:w="3390" w:type="dxa"/>
          </w:tcPr>
          <w:p w:rsidR="00583AE0" w:rsidRDefault="00583AE0" w:rsidP="00BF44A9"/>
        </w:tc>
        <w:tc>
          <w:tcPr>
            <w:tcW w:w="2175" w:type="dxa"/>
          </w:tcPr>
          <w:p w:rsidR="00583AE0" w:rsidRDefault="00583AE0" w:rsidP="00BF44A9"/>
        </w:tc>
      </w:tr>
      <w:tr w:rsidR="00583AE0" w:rsidTr="00583AE0">
        <w:trPr>
          <w:trHeight w:val="958"/>
        </w:trPr>
        <w:tc>
          <w:tcPr>
            <w:tcW w:w="2972" w:type="dxa"/>
          </w:tcPr>
          <w:p w:rsidR="00583AE0" w:rsidRDefault="00583AE0" w:rsidP="00BF44A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2E34B2" wp14:editId="6770A475">
                  <wp:extent cx="1117600" cy="1117600"/>
                  <wp:effectExtent l="0" t="0" r="6350" b="6350"/>
                  <wp:docPr id="18" name="Picture 18" descr="Jantex Premium Toilet Paper 3-Ply (Pack of 40) - GD831 - Buy Online at  Nisbe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antex Premium Toilet Paper 3-Ply (Pack of 40) - GD831 - Buy Online at  Nisbe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851" cy="1117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0" w:type="dxa"/>
          </w:tcPr>
          <w:p w:rsidR="00583AE0" w:rsidRDefault="00583AE0" w:rsidP="00BF44A9"/>
        </w:tc>
        <w:tc>
          <w:tcPr>
            <w:tcW w:w="2175" w:type="dxa"/>
          </w:tcPr>
          <w:p w:rsidR="00583AE0" w:rsidRDefault="00583AE0" w:rsidP="00BF44A9"/>
        </w:tc>
      </w:tr>
      <w:tr w:rsidR="00583AE0" w:rsidTr="00583AE0">
        <w:trPr>
          <w:trHeight w:val="958"/>
        </w:trPr>
        <w:tc>
          <w:tcPr>
            <w:tcW w:w="2972" w:type="dxa"/>
          </w:tcPr>
          <w:p w:rsidR="00583AE0" w:rsidRDefault="00583AE0" w:rsidP="00BF44A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6583A8" wp14:editId="4A78B1BA">
                  <wp:extent cx="901700" cy="901700"/>
                  <wp:effectExtent l="0" t="0" r="0" b="0"/>
                  <wp:docPr id="9" name="Picture 9" descr="Staedtler Noris 120 2B Pencil (Pack of 12) 120-2B - Office Mon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aedtler Noris 120 2B Pencil (Pack of 12) 120-2B - Office Mon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00" cy="9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0" w:type="dxa"/>
          </w:tcPr>
          <w:p w:rsidR="00583AE0" w:rsidRDefault="00583AE0" w:rsidP="00BF44A9"/>
        </w:tc>
        <w:tc>
          <w:tcPr>
            <w:tcW w:w="2175" w:type="dxa"/>
          </w:tcPr>
          <w:p w:rsidR="00583AE0" w:rsidRDefault="00583AE0" w:rsidP="00BF44A9"/>
        </w:tc>
      </w:tr>
      <w:tr w:rsidR="00583AE0" w:rsidTr="00583AE0">
        <w:trPr>
          <w:trHeight w:val="922"/>
        </w:trPr>
        <w:tc>
          <w:tcPr>
            <w:tcW w:w="2972" w:type="dxa"/>
          </w:tcPr>
          <w:p w:rsidR="00583AE0" w:rsidRDefault="00583AE0" w:rsidP="00BF44A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335A2F6" wp14:editId="0BB96A9F">
                  <wp:extent cx="977900" cy="977900"/>
                  <wp:effectExtent l="0" t="0" r="0" b="0"/>
                  <wp:docPr id="15" name="Picture 15" descr="Book%20Clip%20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ok%20Clip%20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0" w:type="dxa"/>
          </w:tcPr>
          <w:p w:rsidR="00583AE0" w:rsidRDefault="00583AE0" w:rsidP="00BF44A9"/>
        </w:tc>
        <w:tc>
          <w:tcPr>
            <w:tcW w:w="2175" w:type="dxa"/>
          </w:tcPr>
          <w:p w:rsidR="00583AE0" w:rsidRDefault="00583AE0" w:rsidP="00BF44A9"/>
        </w:tc>
      </w:tr>
      <w:tr w:rsidR="00583AE0" w:rsidTr="00583AE0">
        <w:trPr>
          <w:trHeight w:val="958"/>
        </w:trPr>
        <w:tc>
          <w:tcPr>
            <w:tcW w:w="2972" w:type="dxa"/>
          </w:tcPr>
          <w:p w:rsidR="00583AE0" w:rsidRDefault="00583AE0" w:rsidP="00BF44A9">
            <w:r>
              <w:rPr>
                <w:noProof/>
                <w:lang w:eastAsia="en-GB"/>
              </w:rPr>
              <w:drawing>
                <wp:inline distT="0" distB="0" distL="0" distR="0" wp14:anchorId="28B7B6E1" wp14:editId="2AEF925C">
                  <wp:extent cx="1054100" cy="1054100"/>
                  <wp:effectExtent l="0" t="0" r="0" b="0"/>
                  <wp:docPr id="16" name="Picture 16" descr="Savoy Dinner Fork - Home Store + M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avoy Dinner Fork - Home Store + M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342" cy="1054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0" w:type="dxa"/>
          </w:tcPr>
          <w:p w:rsidR="00583AE0" w:rsidRDefault="00583AE0" w:rsidP="00BF44A9"/>
        </w:tc>
        <w:tc>
          <w:tcPr>
            <w:tcW w:w="2175" w:type="dxa"/>
          </w:tcPr>
          <w:p w:rsidR="00583AE0" w:rsidRDefault="00583AE0" w:rsidP="00BF44A9"/>
        </w:tc>
      </w:tr>
    </w:tbl>
    <w:p w:rsidR="00185E9E" w:rsidRDefault="00185E9E" w:rsidP="00D954A3">
      <w:pPr>
        <w:rPr>
          <w:rFonts w:ascii="SassoonCRInfant" w:hAnsi="SassoonCRInfant"/>
          <w:sz w:val="24"/>
          <w:szCs w:val="24"/>
        </w:rPr>
      </w:pPr>
    </w:p>
    <w:p w:rsidR="00185E9E" w:rsidRPr="00185E9E" w:rsidRDefault="00436961" w:rsidP="00D954A3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In smarties we have been using our hands to measure big objects. Why don’t you try and measure how many hands tall is a chair or how many hands long a table is. </w:t>
      </w:r>
    </w:p>
    <w:sectPr w:rsidR="00185E9E" w:rsidRPr="00185E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4B3"/>
    <w:rsid w:val="00185E9E"/>
    <w:rsid w:val="002C2819"/>
    <w:rsid w:val="004307E4"/>
    <w:rsid w:val="00436961"/>
    <w:rsid w:val="00583AE0"/>
    <w:rsid w:val="006F2443"/>
    <w:rsid w:val="007A337D"/>
    <w:rsid w:val="007B1A66"/>
    <w:rsid w:val="00882A08"/>
    <w:rsid w:val="00B50523"/>
    <w:rsid w:val="00C344B3"/>
    <w:rsid w:val="00D954A3"/>
    <w:rsid w:val="00E4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BBDAD"/>
  <w15:chartTrackingRefBased/>
  <w15:docId w15:val="{695363A2-7953-40E0-9321-EDDF12BD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3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2A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jpeg"/><Relationship Id="rId3" Type="http://schemas.openxmlformats.org/officeDocument/2006/relationships/webSettings" Target="webSettings.xml"/><Relationship Id="rId21" Type="http://schemas.openxmlformats.org/officeDocument/2006/relationships/hyperlink" Target="https://classroom.thenational.academy/lessons/to-measure-lengths-using-non-standard-units-part-2-6ngkac?step=2&amp;activity=video" TargetMode="External"/><Relationship Id="rId7" Type="http://schemas.openxmlformats.org/officeDocument/2006/relationships/hyperlink" Target="https://www.youtube.com/watch?v=LnXaN-CvR9s" TargetMode="External"/><Relationship Id="rId12" Type="http://schemas.openxmlformats.org/officeDocument/2006/relationships/hyperlink" Target="https://www.youtube.com/watch?v=65b3vEfskZ4" TargetMode="External"/><Relationship Id="rId17" Type="http://schemas.openxmlformats.org/officeDocument/2006/relationships/image" Target="media/image11.png"/><Relationship Id="rId25" Type="http://schemas.openxmlformats.org/officeDocument/2006/relationships/image" Target="media/image18.gif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7</cp:revision>
  <dcterms:created xsi:type="dcterms:W3CDTF">2021-01-06T09:59:00Z</dcterms:created>
  <dcterms:modified xsi:type="dcterms:W3CDTF">2021-01-07T15:28:00Z</dcterms:modified>
</cp:coreProperties>
</file>